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889E6C" w14:textId="77777777" w:rsidR="00057361" w:rsidRPr="00A149D6" w:rsidRDefault="00057361" w:rsidP="00057361">
      <w:pPr>
        <w:rPr>
          <w:sz w:val="28"/>
          <w:szCs w:val="28"/>
        </w:rPr>
      </w:pPr>
      <w:bookmarkStart w:id="0" w:name="_Toc533516878"/>
    </w:p>
    <w:p w14:paraId="1332565A" w14:textId="77777777" w:rsidR="00CE087A" w:rsidRPr="00A149D6" w:rsidRDefault="00CE087A" w:rsidP="00057361">
      <w:pPr>
        <w:pStyle w:val="Default"/>
        <w:rPr>
          <w:color w:val="auto"/>
        </w:rPr>
      </w:pPr>
    </w:p>
    <w:p w14:paraId="0D276841" w14:textId="77777777" w:rsidR="00057361" w:rsidRPr="00A149D6" w:rsidRDefault="00057361" w:rsidP="00057361">
      <w:pPr>
        <w:pStyle w:val="Default"/>
        <w:rPr>
          <w:color w:val="auto"/>
          <w:lang w:val="en-US"/>
        </w:rPr>
      </w:pPr>
    </w:p>
    <w:p w14:paraId="3BD749E0" w14:textId="77777777" w:rsidR="00057361" w:rsidRPr="00A149D6" w:rsidRDefault="00057361" w:rsidP="00057361">
      <w:pPr>
        <w:pStyle w:val="Default"/>
        <w:rPr>
          <w:color w:val="auto"/>
        </w:rPr>
      </w:pPr>
    </w:p>
    <w:p w14:paraId="4D39DC0F" w14:textId="77777777" w:rsidR="005D03FD" w:rsidRPr="00027296" w:rsidRDefault="005D03FD" w:rsidP="00057361">
      <w:pPr>
        <w:pStyle w:val="Default"/>
        <w:rPr>
          <w:color w:val="auto"/>
          <w:lang w:val="en-US"/>
        </w:rPr>
      </w:pPr>
    </w:p>
    <w:p w14:paraId="00744B45" w14:textId="77777777" w:rsidR="00E02F02" w:rsidRDefault="00E02F02" w:rsidP="00E02F02">
      <w:pPr>
        <w:widowControl/>
        <w:adjustRightInd w:val="0"/>
        <w:spacing w:line="276" w:lineRule="auto"/>
        <w:jc w:val="center"/>
        <w:rPr>
          <w:rFonts w:eastAsiaTheme="minorHAnsi"/>
          <w:b/>
          <w:sz w:val="32"/>
          <w:szCs w:val="32"/>
          <w:lang w:eastAsia="en-US" w:bidi="ar-SA"/>
        </w:rPr>
      </w:pPr>
      <w:r>
        <w:rPr>
          <w:rFonts w:eastAsiaTheme="minorHAnsi"/>
          <w:b/>
          <w:sz w:val="32"/>
          <w:szCs w:val="32"/>
          <w:lang w:eastAsia="en-US" w:bidi="ar-SA"/>
        </w:rPr>
        <w:t>Документация</w:t>
      </w:r>
      <w:r w:rsidRPr="00CC3051">
        <w:rPr>
          <w:rFonts w:eastAsiaTheme="minorHAnsi"/>
          <w:b/>
          <w:sz w:val="32"/>
          <w:szCs w:val="32"/>
          <w:lang w:eastAsia="en-US" w:bidi="ar-SA"/>
        </w:rPr>
        <w:t xml:space="preserve"> п</w:t>
      </w:r>
      <w:r>
        <w:rPr>
          <w:rFonts w:eastAsiaTheme="minorHAnsi"/>
          <w:b/>
          <w:sz w:val="32"/>
          <w:szCs w:val="32"/>
          <w:lang w:eastAsia="en-US" w:bidi="ar-SA"/>
        </w:rPr>
        <w:t>о планировке территории (проект планировки и проект</w:t>
      </w:r>
      <w:r w:rsidRPr="00CC3051">
        <w:rPr>
          <w:rFonts w:eastAsiaTheme="minorHAnsi"/>
          <w:b/>
          <w:sz w:val="32"/>
          <w:szCs w:val="32"/>
          <w:lang w:eastAsia="en-US" w:bidi="ar-SA"/>
        </w:rPr>
        <w:t xml:space="preserve"> межевания) в районе улиц Минская и А.Г. Стаханова в городе Липецке</w:t>
      </w:r>
    </w:p>
    <w:p w14:paraId="08784068" w14:textId="77777777" w:rsidR="00E02F02" w:rsidRDefault="00E02F02" w:rsidP="00E02F02">
      <w:pPr>
        <w:widowControl/>
        <w:adjustRightInd w:val="0"/>
        <w:spacing w:line="276" w:lineRule="auto"/>
        <w:jc w:val="center"/>
        <w:rPr>
          <w:rFonts w:eastAsia="Calibri"/>
          <w:b/>
          <w:i/>
          <w:color w:val="000000"/>
          <w:sz w:val="28"/>
          <w:szCs w:val="28"/>
          <w:lang w:eastAsia="en-US" w:bidi="ar-SA"/>
        </w:rPr>
      </w:pPr>
    </w:p>
    <w:p w14:paraId="12AE9AA8" w14:textId="06328BB8" w:rsidR="001F1217" w:rsidRDefault="00E02F02" w:rsidP="00E02F02">
      <w:pPr>
        <w:widowControl/>
        <w:adjustRightInd w:val="0"/>
        <w:spacing w:line="276" w:lineRule="auto"/>
        <w:jc w:val="center"/>
        <w:rPr>
          <w:rFonts w:eastAsia="Calibri"/>
          <w:b/>
          <w:color w:val="000000"/>
          <w:sz w:val="28"/>
          <w:szCs w:val="28"/>
          <w:lang w:eastAsia="en-US" w:bidi="ar-SA"/>
        </w:rPr>
      </w:pPr>
      <w:r w:rsidRPr="004039E0">
        <w:rPr>
          <w:rFonts w:eastAsia="Calibri"/>
          <w:b/>
          <w:color w:val="000000"/>
          <w:sz w:val="28"/>
          <w:szCs w:val="28"/>
          <w:lang w:eastAsia="en-US" w:bidi="ar-SA"/>
        </w:rPr>
        <w:t>Ш</w:t>
      </w:r>
      <w:r>
        <w:rPr>
          <w:rFonts w:eastAsia="Calibri"/>
          <w:b/>
          <w:color w:val="000000"/>
          <w:sz w:val="28"/>
          <w:szCs w:val="28"/>
          <w:lang w:eastAsia="en-US" w:bidi="ar-SA"/>
        </w:rPr>
        <w:t>ИФР: 4</w:t>
      </w:r>
      <w:r>
        <w:rPr>
          <w:rFonts w:eastAsia="Calibri"/>
          <w:b/>
          <w:color w:val="000000"/>
          <w:sz w:val="28"/>
          <w:szCs w:val="28"/>
          <w:lang w:val="en-US" w:eastAsia="en-US" w:bidi="ar-SA"/>
        </w:rPr>
        <w:t>P</w:t>
      </w:r>
      <w:r>
        <w:rPr>
          <w:rFonts w:eastAsia="Calibri"/>
          <w:b/>
          <w:color w:val="000000"/>
          <w:sz w:val="28"/>
          <w:szCs w:val="28"/>
          <w:lang w:eastAsia="en-US" w:bidi="ar-SA"/>
        </w:rPr>
        <w:t>/24</w:t>
      </w:r>
    </w:p>
    <w:p w14:paraId="5C26CADD" w14:textId="77777777" w:rsidR="00E02F02" w:rsidRDefault="00E02F02" w:rsidP="00E02F02">
      <w:pPr>
        <w:widowControl/>
        <w:adjustRightInd w:val="0"/>
        <w:spacing w:line="276" w:lineRule="auto"/>
        <w:jc w:val="center"/>
        <w:rPr>
          <w:rFonts w:eastAsia="Calibri"/>
          <w:b/>
          <w:i/>
          <w:color w:val="000000"/>
          <w:sz w:val="28"/>
          <w:szCs w:val="28"/>
          <w:lang w:eastAsia="en-US" w:bidi="ar-SA"/>
        </w:rPr>
      </w:pPr>
    </w:p>
    <w:p w14:paraId="156D4412" w14:textId="2A489F4F" w:rsidR="008D34CE" w:rsidRPr="00535181" w:rsidRDefault="00E02F02" w:rsidP="008D34CE">
      <w:pPr>
        <w:spacing w:line="276" w:lineRule="auto"/>
        <w:ind w:left="159" w:right="119"/>
        <w:jc w:val="center"/>
        <w:outlineLvl w:val="3"/>
        <w:rPr>
          <w:bCs/>
          <w:sz w:val="28"/>
          <w:szCs w:val="28"/>
        </w:rPr>
      </w:pPr>
      <w:r>
        <w:rPr>
          <w:bCs/>
          <w:sz w:val="28"/>
          <w:szCs w:val="28"/>
        </w:rPr>
        <w:t>Раздел 1</w:t>
      </w:r>
    </w:p>
    <w:p w14:paraId="1BD9269B" w14:textId="6F8ACF30" w:rsidR="008D34CE" w:rsidRPr="00306A27" w:rsidRDefault="008D34CE" w:rsidP="008D34CE">
      <w:pPr>
        <w:jc w:val="center"/>
        <w:rPr>
          <w:sz w:val="32"/>
          <w:szCs w:val="32"/>
        </w:rPr>
      </w:pPr>
      <w:r w:rsidRPr="00535181">
        <w:rPr>
          <w:bCs/>
          <w:sz w:val="28"/>
          <w:szCs w:val="28"/>
        </w:rPr>
        <w:t>«</w:t>
      </w:r>
      <w:r w:rsidR="009F1538" w:rsidRPr="009F1538">
        <w:rPr>
          <w:bCs/>
          <w:sz w:val="28"/>
          <w:szCs w:val="28"/>
        </w:rPr>
        <w:t>Проект планировки территории. Основная часть</w:t>
      </w:r>
      <w:r w:rsidRPr="00535181">
        <w:rPr>
          <w:bCs/>
          <w:sz w:val="28"/>
          <w:szCs w:val="28"/>
        </w:rPr>
        <w:t>»</w:t>
      </w:r>
    </w:p>
    <w:p w14:paraId="74AAC765" w14:textId="77777777" w:rsidR="00057361" w:rsidRPr="00A149D6" w:rsidRDefault="00057361" w:rsidP="00057361">
      <w:pPr>
        <w:rPr>
          <w:sz w:val="28"/>
          <w:szCs w:val="28"/>
        </w:rPr>
      </w:pPr>
    </w:p>
    <w:p w14:paraId="56B06BA5" w14:textId="77777777" w:rsidR="00CE087A" w:rsidRPr="00A149D6" w:rsidRDefault="00CE087A" w:rsidP="00057361">
      <w:pPr>
        <w:rPr>
          <w:sz w:val="28"/>
          <w:szCs w:val="28"/>
        </w:rPr>
      </w:pPr>
    </w:p>
    <w:p w14:paraId="13AB29A1" w14:textId="5DF72AD5" w:rsidR="00DD36A0" w:rsidRPr="008C42D0" w:rsidRDefault="00DD36A0" w:rsidP="00DD36A0">
      <w:pPr>
        <w:contextualSpacing/>
        <w:jc w:val="center"/>
        <w:rPr>
          <w:sz w:val="28"/>
          <w:szCs w:val="28"/>
        </w:rPr>
      </w:pPr>
    </w:p>
    <w:p w14:paraId="491E7FD1" w14:textId="77777777" w:rsidR="00057361" w:rsidRPr="00A149D6" w:rsidRDefault="00057361" w:rsidP="00057361">
      <w:pPr>
        <w:rPr>
          <w:sz w:val="28"/>
          <w:szCs w:val="28"/>
        </w:rPr>
      </w:pPr>
    </w:p>
    <w:p w14:paraId="321A5DD4" w14:textId="77777777" w:rsidR="00057361" w:rsidRPr="00A149D6" w:rsidRDefault="00057361" w:rsidP="00057361">
      <w:pPr>
        <w:rPr>
          <w:sz w:val="28"/>
          <w:szCs w:val="28"/>
        </w:rPr>
      </w:pPr>
    </w:p>
    <w:p w14:paraId="388E4CE2" w14:textId="77777777" w:rsidR="00057361" w:rsidRPr="00A149D6" w:rsidRDefault="00057361" w:rsidP="00057361">
      <w:pPr>
        <w:rPr>
          <w:sz w:val="28"/>
          <w:szCs w:val="28"/>
        </w:rPr>
      </w:pPr>
    </w:p>
    <w:p w14:paraId="46283CCA" w14:textId="77777777" w:rsidR="00057361" w:rsidRPr="00A149D6" w:rsidRDefault="00057361" w:rsidP="00057361">
      <w:pPr>
        <w:rPr>
          <w:sz w:val="28"/>
          <w:szCs w:val="28"/>
        </w:rPr>
      </w:pPr>
    </w:p>
    <w:p w14:paraId="10B0DE30" w14:textId="77777777" w:rsidR="00057361" w:rsidRPr="00A149D6" w:rsidRDefault="00057361" w:rsidP="00057361">
      <w:pPr>
        <w:pStyle w:val="Default"/>
        <w:jc w:val="center"/>
        <w:rPr>
          <w:color w:val="auto"/>
          <w:sz w:val="28"/>
        </w:rPr>
      </w:pPr>
    </w:p>
    <w:p w14:paraId="6C4891E1" w14:textId="77777777" w:rsidR="00057361" w:rsidRPr="00A149D6" w:rsidRDefault="00057361" w:rsidP="00057361">
      <w:pPr>
        <w:pStyle w:val="Default"/>
        <w:jc w:val="center"/>
        <w:rPr>
          <w:color w:val="auto"/>
          <w:sz w:val="28"/>
        </w:rPr>
      </w:pPr>
    </w:p>
    <w:p w14:paraId="371158A7" w14:textId="77777777" w:rsidR="00CE087A" w:rsidRPr="00A149D6" w:rsidRDefault="00CE087A" w:rsidP="00057361">
      <w:pPr>
        <w:pStyle w:val="Default"/>
        <w:jc w:val="center"/>
        <w:rPr>
          <w:color w:val="auto"/>
          <w:sz w:val="28"/>
        </w:rPr>
      </w:pPr>
    </w:p>
    <w:p w14:paraId="2F82D882" w14:textId="77777777" w:rsidR="00CE087A" w:rsidRPr="00A149D6" w:rsidRDefault="00CE087A" w:rsidP="00057361">
      <w:pPr>
        <w:pStyle w:val="Default"/>
        <w:jc w:val="center"/>
        <w:rPr>
          <w:color w:val="auto"/>
          <w:sz w:val="28"/>
        </w:rPr>
      </w:pPr>
    </w:p>
    <w:p w14:paraId="49B8C4E6" w14:textId="77777777" w:rsidR="00CE087A" w:rsidRPr="00A149D6" w:rsidRDefault="00CE087A" w:rsidP="00057361">
      <w:pPr>
        <w:pStyle w:val="Default"/>
        <w:jc w:val="center"/>
        <w:rPr>
          <w:color w:val="auto"/>
          <w:sz w:val="28"/>
        </w:rPr>
      </w:pPr>
    </w:p>
    <w:p w14:paraId="506684F2" w14:textId="77777777" w:rsidR="00CE087A" w:rsidRPr="00A149D6" w:rsidRDefault="00CE087A" w:rsidP="00057361">
      <w:pPr>
        <w:pStyle w:val="Default"/>
        <w:jc w:val="center"/>
        <w:rPr>
          <w:color w:val="auto"/>
          <w:sz w:val="28"/>
        </w:rPr>
      </w:pPr>
    </w:p>
    <w:p w14:paraId="08070625" w14:textId="77777777" w:rsidR="00CE087A" w:rsidRPr="00A149D6" w:rsidRDefault="00CE087A" w:rsidP="00057361">
      <w:pPr>
        <w:pStyle w:val="Default"/>
        <w:jc w:val="center"/>
        <w:rPr>
          <w:color w:val="auto"/>
          <w:sz w:val="28"/>
        </w:rPr>
      </w:pPr>
    </w:p>
    <w:p w14:paraId="10835ED5" w14:textId="77777777" w:rsidR="00CE087A" w:rsidRPr="00A149D6" w:rsidRDefault="00CE087A" w:rsidP="00057361">
      <w:pPr>
        <w:pStyle w:val="Default"/>
        <w:jc w:val="center"/>
        <w:rPr>
          <w:color w:val="auto"/>
          <w:sz w:val="28"/>
        </w:rPr>
      </w:pPr>
    </w:p>
    <w:p w14:paraId="1AD9DD5C" w14:textId="77777777" w:rsidR="00057361" w:rsidRPr="00A149D6" w:rsidRDefault="00057361" w:rsidP="00057361">
      <w:pPr>
        <w:pStyle w:val="Default"/>
        <w:jc w:val="center"/>
        <w:rPr>
          <w:color w:val="auto"/>
          <w:sz w:val="28"/>
        </w:rPr>
      </w:pPr>
    </w:p>
    <w:p w14:paraId="330DCCF1" w14:textId="77777777" w:rsidR="00CE087A" w:rsidRPr="00A149D6" w:rsidRDefault="00CE087A" w:rsidP="00057361">
      <w:pPr>
        <w:pStyle w:val="Default"/>
        <w:jc w:val="center"/>
        <w:rPr>
          <w:color w:val="auto"/>
          <w:sz w:val="28"/>
        </w:rPr>
      </w:pPr>
    </w:p>
    <w:p w14:paraId="337C0E12" w14:textId="77777777" w:rsidR="00057361" w:rsidRPr="008D34CE" w:rsidRDefault="00057361" w:rsidP="008D34CE">
      <w:pPr>
        <w:pStyle w:val="Default"/>
        <w:rPr>
          <w:color w:val="auto"/>
          <w:sz w:val="28"/>
          <w:szCs w:val="28"/>
        </w:rPr>
        <w:sectPr w:rsidR="00057361" w:rsidRPr="008D34CE" w:rsidSect="008D34CE">
          <w:footerReference w:type="default" r:id="rId8"/>
          <w:headerReference w:type="first" r:id="rId9"/>
          <w:footerReference w:type="first" r:id="rId10"/>
          <w:pgSz w:w="11910" w:h="16840"/>
          <w:pgMar w:top="1211" w:right="570" w:bottom="280" w:left="920" w:header="709" w:footer="567" w:gutter="0"/>
          <w:cols w:space="720"/>
          <w:titlePg/>
          <w:docGrid w:linePitch="299"/>
        </w:sectPr>
      </w:pPr>
    </w:p>
    <w:tbl>
      <w:tblPr>
        <w:tblW w:w="18854" w:type="dxa"/>
        <w:tblInd w:w="108" w:type="dxa"/>
        <w:tblLook w:val="04A0" w:firstRow="1" w:lastRow="0" w:firstColumn="1" w:lastColumn="0" w:noHBand="0" w:noVBand="1"/>
      </w:tblPr>
      <w:tblGrid>
        <w:gridCol w:w="2126"/>
        <w:gridCol w:w="8364"/>
        <w:gridCol w:w="8364"/>
      </w:tblGrid>
      <w:tr w:rsidR="00AD7E1C" w:rsidRPr="00A149D6" w14:paraId="3C51A424" w14:textId="77777777" w:rsidTr="00AD7E1C">
        <w:trPr>
          <w:trHeight w:val="340"/>
        </w:trPr>
        <w:tc>
          <w:tcPr>
            <w:tcW w:w="2126" w:type="dxa"/>
            <w:shd w:val="clear" w:color="auto" w:fill="auto"/>
            <w:vAlign w:val="center"/>
          </w:tcPr>
          <w:p w14:paraId="39349E2F" w14:textId="77777777" w:rsidR="00AD7E1C" w:rsidRPr="00A149D6" w:rsidRDefault="00AD7E1C" w:rsidP="008B6EA2">
            <w:pPr>
              <w:ind w:right="-4921"/>
              <w:rPr>
                <w:sz w:val="28"/>
                <w:szCs w:val="28"/>
              </w:rPr>
            </w:pPr>
          </w:p>
        </w:tc>
        <w:tc>
          <w:tcPr>
            <w:tcW w:w="8364" w:type="dxa"/>
            <w:vAlign w:val="center"/>
          </w:tcPr>
          <w:p w14:paraId="32A53C27" w14:textId="77777777" w:rsidR="00AD7E1C" w:rsidRPr="00F74FF0" w:rsidRDefault="00AD7E1C" w:rsidP="00AD7E1C">
            <w:pPr>
              <w:spacing w:line="276" w:lineRule="auto"/>
              <w:rPr>
                <w:bCs/>
                <w:sz w:val="28"/>
                <w:szCs w:val="28"/>
              </w:rPr>
            </w:pPr>
          </w:p>
        </w:tc>
        <w:tc>
          <w:tcPr>
            <w:tcW w:w="8364" w:type="dxa"/>
            <w:shd w:val="clear" w:color="auto" w:fill="auto"/>
            <w:vAlign w:val="center"/>
          </w:tcPr>
          <w:p w14:paraId="08017E29" w14:textId="77777777" w:rsidR="00AD7E1C" w:rsidRPr="00A149D6" w:rsidRDefault="00AD7E1C" w:rsidP="00AD7E1C">
            <w:pPr>
              <w:rPr>
                <w:bCs/>
                <w:sz w:val="28"/>
                <w:szCs w:val="28"/>
              </w:rPr>
            </w:pPr>
          </w:p>
        </w:tc>
      </w:tr>
    </w:tbl>
    <w:p w14:paraId="2312CA3A" w14:textId="77777777" w:rsidR="004E2338" w:rsidRDefault="004E2338" w:rsidP="008D34CE">
      <w:pPr>
        <w:spacing w:line="360" w:lineRule="auto"/>
        <w:ind w:right="594"/>
        <w:rPr>
          <w:b/>
          <w:sz w:val="32"/>
          <w:szCs w:val="32"/>
        </w:rPr>
      </w:pPr>
    </w:p>
    <w:p w14:paraId="22E4E20C" w14:textId="77777777" w:rsidR="00741799" w:rsidRPr="00A149D6" w:rsidRDefault="00741799" w:rsidP="00057361">
      <w:pPr>
        <w:spacing w:line="360" w:lineRule="auto"/>
        <w:ind w:left="593" w:right="594"/>
        <w:jc w:val="center"/>
        <w:rPr>
          <w:b/>
          <w:sz w:val="32"/>
          <w:szCs w:val="32"/>
        </w:rPr>
      </w:pPr>
    </w:p>
    <w:p w14:paraId="5DA24082" w14:textId="77777777" w:rsidR="009F1538" w:rsidRDefault="009F1538" w:rsidP="009F1538">
      <w:pPr>
        <w:widowControl/>
        <w:adjustRightInd w:val="0"/>
        <w:spacing w:line="276" w:lineRule="auto"/>
        <w:jc w:val="center"/>
        <w:rPr>
          <w:rFonts w:eastAsiaTheme="minorHAnsi"/>
          <w:b/>
          <w:sz w:val="32"/>
          <w:szCs w:val="32"/>
          <w:lang w:eastAsia="en-US" w:bidi="ar-SA"/>
        </w:rPr>
      </w:pPr>
      <w:r>
        <w:rPr>
          <w:rFonts w:eastAsiaTheme="minorHAnsi"/>
          <w:b/>
          <w:sz w:val="32"/>
          <w:szCs w:val="32"/>
          <w:lang w:eastAsia="en-US" w:bidi="ar-SA"/>
        </w:rPr>
        <w:t>Документация</w:t>
      </w:r>
      <w:r w:rsidRPr="00CC3051">
        <w:rPr>
          <w:rFonts w:eastAsiaTheme="minorHAnsi"/>
          <w:b/>
          <w:sz w:val="32"/>
          <w:szCs w:val="32"/>
          <w:lang w:eastAsia="en-US" w:bidi="ar-SA"/>
        </w:rPr>
        <w:t xml:space="preserve"> п</w:t>
      </w:r>
      <w:r>
        <w:rPr>
          <w:rFonts w:eastAsiaTheme="minorHAnsi"/>
          <w:b/>
          <w:sz w:val="32"/>
          <w:szCs w:val="32"/>
          <w:lang w:eastAsia="en-US" w:bidi="ar-SA"/>
        </w:rPr>
        <w:t>о планировке территории (проект планировки и проект</w:t>
      </w:r>
      <w:r w:rsidRPr="00CC3051">
        <w:rPr>
          <w:rFonts w:eastAsiaTheme="minorHAnsi"/>
          <w:b/>
          <w:sz w:val="32"/>
          <w:szCs w:val="32"/>
          <w:lang w:eastAsia="en-US" w:bidi="ar-SA"/>
        </w:rPr>
        <w:t xml:space="preserve"> межевания) в районе улиц Минская и А.Г. Стаханова в городе Липецке</w:t>
      </w:r>
    </w:p>
    <w:p w14:paraId="3491B12A" w14:textId="77777777" w:rsidR="009F1538" w:rsidRDefault="009F1538" w:rsidP="009F1538">
      <w:pPr>
        <w:widowControl/>
        <w:adjustRightInd w:val="0"/>
        <w:spacing w:line="276" w:lineRule="auto"/>
        <w:jc w:val="center"/>
        <w:rPr>
          <w:rFonts w:eastAsia="Calibri"/>
          <w:b/>
          <w:i/>
          <w:color w:val="000000"/>
          <w:sz w:val="28"/>
          <w:szCs w:val="28"/>
          <w:lang w:eastAsia="en-US" w:bidi="ar-SA"/>
        </w:rPr>
      </w:pPr>
    </w:p>
    <w:p w14:paraId="54466E59" w14:textId="77777777" w:rsidR="009F1538" w:rsidRDefault="009F1538" w:rsidP="009F1538">
      <w:pPr>
        <w:widowControl/>
        <w:adjustRightInd w:val="0"/>
        <w:spacing w:line="276" w:lineRule="auto"/>
        <w:jc w:val="center"/>
        <w:rPr>
          <w:rFonts w:eastAsia="Calibri"/>
          <w:b/>
          <w:color w:val="000000"/>
          <w:sz w:val="28"/>
          <w:szCs w:val="28"/>
          <w:lang w:eastAsia="en-US" w:bidi="ar-SA"/>
        </w:rPr>
      </w:pPr>
      <w:r w:rsidRPr="004039E0">
        <w:rPr>
          <w:rFonts w:eastAsia="Calibri"/>
          <w:b/>
          <w:color w:val="000000"/>
          <w:sz w:val="28"/>
          <w:szCs w:val="28"/>
          <w:lang w:eastAsia="en-US" w:bidi="ar-SA"/>
        </w:rPr>
        <w:t>Ш</w:t>
      </w:r>
      <w:r>
        <w:rPr>
          <w:rFonts w:eastAsia="Calibri"/>
          <w:b/>
          <w:color w:val="000000"/>
          <w:sz w:val="28"/>
          <w:szCs w:val="28"/>
          <w:lang w:eastAsia="en-US" w:bidi="ar-SA"/>
        </w:rPr>
        <w:t>ИФР: 4</w:t>
      </w:r>
      <w:r>
        <w:rPr>
          <w:rFonts w:eastAsia="Calibri"/>
          <w:b/>
          <w:color w:val="000000"/>
          <w:sz w:val="28"/>
          <w:szCs w:val="28"/>
          <w:lang w:val="en-US" w:eastAsia="en-US" w:bidi="ar-SA"/>
        </w:rPr>
        <w:t>P</w:t>
      </w:r>
      <w:r>
        <w:rPr>
          <w:rFonts w:eastAsia="Calibri"/>
          <w:b/>
          <w:color w:val="000000"/>
          <w:sz w:val="28"/>
          <w:szCs w:val="28"/>
          <w:lang w:eastAsia="en-US" w:bidi="ar-SA"/>
        </w:rPr>
        <w:t>/24</w:t>
      </w:r>
    </w:p>
    <w:p w14:paraId="2D044139" w14:textId="77777777" w:rsidR="009F1538" w:rsidRDefault="009F1538" w:rsidP="009F1538">
      <w:pPr>
        <w:widowControl/>
        <w:adjustRightInd w:val="0"/>
        <w:spacing w:line="276" w:lineRule="auto"/>
        <w:jc w:val="center"/>
        <w:rPr>
          <w:rFonts w:eastAsia="Calibri"/>
          <w:b/>
          <w:i/>
          <w:color w:val="000000"/>
          <w:sz w:val="28"/>
          <w:szCs w:val="28"/>
          <w:lang w:eastAsia="en-US" w:bidi="ar-SA"/>
        </w:rPr>
      </w:pPr>
    </w:p>
    <w:p w14:paraId="166453F4" w14:textId="77777777" w:rsidR="009F1538" w:rsidRPr="00535181" w:rsidRDefault="009F1538" w:rsidP="009F1538">
      <w:pPr>
        <w:spacing w:line="276" w:lineRule="auto"/>
        <w:ind w:left="159" w:right="119"/>
        <w:jc w:val="center"/>
        <w:outlineLvl w:val="3"/>
        <w:rPr>
          <w:bCs/>
          <w:sz w:val="28"/>
          <w:szCs w:val="28"/>
        </w:rPr>
      </w:pPr>
      <w:r>
        <w:rPr>
          <w:bCs/>
          <w:sz w:val="28"/>
          <w:szCs w:val="28"/>
        </w:rPr>
        <w:t>Раздел 1</w:t>
      </w:r>
    </w:p>
    <w:p w14:paraId="21F573A9" w14:textId="77777777" w:rsidR="009F1538" w:rsidRPr="00306A27" w:rsidRDefault="009F1538" w:rsidP="009F1538">
      <w:pPr>
        <w:jc w:val="center"/>
        <w:rPr>
          <w:sz w:val="32"/>
          <w:szCs w:val="32"/>
        </w:rPr>
      </w:pPr>
      <w:r w:rsidRPr="00535181">
        <w:rPr>
          <w:bCs/>
          <w:sz w:val="28"/>
          <w:szCs w:val="28"/>
        </w:rPr>
        <w:t>«</w:t>
      </w:r>
      <w:r w:rsidRPr="009F1538">
        <w:rPr>
          <w:bCs/>
          <w:sz w:val="28"/>
          <w:szCs w:val="28"/>
        </w:rPr>
        <w:t>Проект планировки территории. Основная часть</w:t>
      </w:r>
      <w:r w:rsidRPr="00535181">
        <w:rPr>
          <w:bCs/>
          <w:sz w:val="28"/>
          <w:szCs w:val="28"/>
        </w:rPr>
        <w:t>»</w:t>
      </w:r>
    </w:p>
    <w:p w14:paraId="0B3C0A71" w14:textId="5B336478" w:rsidR="00DD36A0" w:rsidRPr="00306A27" w:rsidRDefault="00DD36A0" w:rsidP="00DD36A0">
      <w:pPr>
        <w:jc w:val="center"/>
        <w:rPr>
          <w:sz w:val="32"/>
          <w:szCs w:val="32"/>
        </w:rPr>
      </w:pPr>
    </w:p>
    <w:p w14:paraId="1D7291AC" w14:textId="77777777" w:rsidR="00A7368A" w:rsidRPr="00306A27" w:rsidRDefault="00A7368A" w:rsidP="00027296">
      <w:pPr>
        <w:jc w:val="center"/>
        <w:rPr>
          <w:sz w:val="32"/>
          <w:szCs w:val="32"/>
        </w:rPr>
      </w:pPr>
    </w:p>
    <w:tbl>
      <w:tblPr>
        <w:tblW w:w="6980" w:type="dxa"/>
        <w:tblInd w:w="3652" w:type="dxa"/>
        <w:tblLook w:val="04A0" w:firstRow="1" w:lastRow="0" w:firstColumn="1" w:lastColumn="0" w:noHBand="0" w:noVBand="1"/>
      </w:tblPr>
      <w:tblGrid>
        <w:gridCol w:w="2126"/>
        <w:gridCol w:w="4854"/>
      </w:tblGrid>
      <w:tr w:rsidR="00C560E5" w:rsidRPr="00A149D6" w14:paraId="2FDA7D06" w14:textId="77777777" w:rsidTr="004420B8">
        <w:trPr>
          <w:trHeight w:val="1737"/>
        </w:trPr>
        <w:tc>
          <w:tcPr>
            <w:tcW w:w="2126" w:type="dxa"/>
            <w:shd w:val="clear" w:color="auto" w:fill="auto"/>
            <w:vAlign w:val="center"/>
          </w:tcPr>
          <w:p w14:paraId="4F4B3246" w14:textId="77777777" w:rsidR="00C560E5" w:rsidRPr="00A149D6" w:rsidRDefault="00C560E5" w:rsidP="004420B8">
            <w:pPr>
              <w:rPr>
                <w:sz w:val="28"/>
                <w:szCs w:val="28"/>
              </w:rPr>
            </w:pPr>
            <w:r>
              <w:rPr>
                <w:sz w:val="28"/>
                <w:szCs w:val="28"/>
              </w:rPr>
              <w:t>Заказчик</w:t>
            </w:r>
            <w:r w:rsidRPr="00A149D6">
              <w:rPr>
                <w:sz w:val="28"/>
                <w:szCs w:val="28"/>
              </w:rPr>
              <w:t>:</w:t>
            </w:r>
          </w:p>
        </w:tc>
        <w:tc>
          <w:tcPr>
            <w:tcW w:w="4854" w:type="dxa"/>
            <w:shd w:val="clear" w:color="auto" w:fill="auto"/>
            <w:vAlign w:val="center"/>
          </w:tcPr>
          <w:p w14:paraId="12D48984" w14:textId="77777777" w:rsidR="00C560E5" w:rsidRDefault="00C560E5" w:rsidP="004420B8">
            <w:pPr>
              <w:rPr>
                <w:sz w:val="28"/>
                <w:szCs w:val="28"/>
              </w:rPr>
            </w:pPr>
          </w:p>
          <w:p w14:paraId="7EAC3782" w14:textId="47FB8AB5" w:rsidR="00C560E5" w:rsidRPr="007B7ECC" w:rsidRDefault="009F1538" w:rsidP="004420B8">
            <w:pPr>
              <w:rPr>
                <w:sz w:val="28"/>
                <w:szCs w:val="28"/>
              </w:rPr>
            </w:pPr>
            <w:r w:rsidRPr="009F1538">
              <w:rPr>
                <w:sz w:val="28"/>
                <w:szCs w:val="28"/>
                <w:lang w:eastAsia="ar-SA"/>
              </w:rPr>
              <w:t>Департамент градостроительства и архитектур</w:t>
            </w:r>
            <w:r>
              <w:rPr>
                <w:sz w:val="28"/>
                <w:szCs w:val="28"/>
                <w:lang w:eastAsia="ar-SA"/>
              </w:rPr>
              <w:t xml:space="preserve">ы администрации города Липецка </w:t>
            </w:r>
          </w:p>
        </w:tc>
      </w:tr>
    </w:tbl>
    <w:p w14:paraId="36B158EB" w14:textId="4BC88B27" w:rsidR="004E2338" w:rsidRPr="00A149D6" w:rsidRDefault="004E2338" w:rsidP="004E2338">
      <w:pPr>
        <w:pStyle w:val="a5"/>
        <w:rPr>
          <w:rFonts w:ascii="Calibri"/>
        </w:rPr>
      </w:pPr>
    </w:p>
    <w:p w14:paraId="4CAD0BC2" w14:textId="3438B271" w:rsidR="004E2338" w:rsidRPr="00A149D6" w:rsidRDefault="004E2338" w:rsidP="004E2338">
      <w:pPr>
        <w:pStyle w:val="a5"/>
        <w:rPr>
          <w:rFonts w:ascii="Calibri"/>
          <w:sz w:val="35"/>
        </w:rPr>
      </w:pPr>
    </w:p>
    <w:tbl>
      <w:tblPr>
        <w:tblW w:w="4894" w:type="pct"/>
        <w:tblInd w:w="108" w:type="dxa"/>
        <w:tblLook w:val="04A0" w:firstRow="1" w:lastRow="0" w:firstColumn="1" w:lastColumn="0" w:noHBand="0" w:noVBand="1"/>
      </w:tblPr>
      <w:tblGrid>
        <w:gridCol w:w="5415"/>
        <w:gridCol w:w="1924"/>
        <w:gridCol w:w="2860"/>
      </w:tblGrid>
      <w:tr w:rsidR="00AE56E2" w:rsidRPr="00DA649B" w14:paraId="0FBAB6BD" w14:textId="77777777" w:rsidTr="00AE56E2">
        <w:trPr>
          <w:trHeight w:val="1211"/>
        </w:trPr>
        <w:tc>
          <w:tcPr>
            <w:tcW w:w="2655" w:type="pct"/>
            <w:shd w:val="clear" w:color="auto" w:fill="auto"/>
            <w:vAlign w:val="center"/>
          </w:tcPr>
          <w:p w14:paraId="513EC104" w14:textId="170942D6" w:rsidR="00AE56E2" w:rsidRPr="00DA649B" w:rsidRDefault="009F1538" w:rsidP="00AE56E2">
            <w:pPr>
              <w:rPr>
                <w:sz w:val="28"/>
                <w:szCs w:val="28"/>
              </w:rPr>
            </w:pPr>
            <w:r>
              <w:rPr>
                <w:sz w:val="28"/>
                <w:szCs w:val="28"/>
              </w:rPr>
              <w:t>Директор ООО</w:t>
            </w:r>
            <w:r w:rsidR="00AE56E2" w:rsidRPr="00DA649B">
              <w:rPr>
                <w:sz w:val="28"/>
                <w:szCs w:val="28"/>
              </w:rPr>
              <w:t xml:space="preserve"> «</w:t>
            </w:r>
            <w:r w:rsidRPr="009F1538">
              <w:rPr>
                <w:sz w:val="28"/>
                <w:szCs w:val="28"/>
              </w:rPr>
              <w:t>Призма</w:t>
            </w:r>
            <w:r w:rsidR="00AE56E2" w:rsidRPr="00DA649B">
              <w:rPr>
                <w:sz w:val="28"/>
                <w:szCs w:val="28"/>
              </w:rPr>
              <w:t>»</w:t>
            </w:r>
          </w:p>
        </w:tc>
        <w:tc>
          <w:tcPr>
            <w:tcW w:w="943" w:type="pct"/>
            <w:shd w:val="clear" w:color="auto" w:fill="auto"/>
            <w:vAlign w:val="center"/>
          </w:tcPr>
          <w:p w14:paraId="6F7F9888" w14:textId="1DC4CDC2" w:rsidR="00AE56E2" w:rsidRPr="00DA649B" w:rsidRDefault="00AE56E2" w:rsidP="00AE56E2">
            <w:pPr>
              <w:jc w:val="center"/>
              <w:rPr>
                <w:sz w:val="28"/>
                <w:szCs w:val="28"/>
              </w:rPr>
            </w:pPr>
          </w:p>
        </w:tc>
        <w:tc>
          <w:tcPr>
            <w:tcW w:w="1402" w:type="pct"/>
            <w:shd w:val="clear" w:color="auto" w:fill="auto"/>
            <w:vAlign w:val="center"/>
          </w:tcPr>
          <w:p w14:paraId="0D0B90B2" w14:textId="77777777" w:rsidR="00AE56E2" w:rsidRPr="00DA649B" w:rsidRDefault="00AE56E2" w:rsidP="00AE56E2">
            <w:pPr>
              <w:jc w:val="right"/>
              <w:rPr>
                <w:sz w:val="28"/>
                <w:szCs w:val="28"/>
              </w:rPr>
            </w:pPr>
            <w:r w:rsidRPr="00DA649B">
              <w:rPr>
                <w:sz w:val="28"/>
                <w:szCs w:val="28"/>
              </w:rPr>
              <w:t>Е.П. Левашов</w:t>
            </w:r>
          </w:p>
        </w:tc>
      </w:tr>
    </w:tbl>
    <w:p w14:paraId="76898480" w14:textId="77777777" w:rsidR="004E2338" w:rsidRDefault="004E2338" w:rsidP="004E2338">
      <w:pPr>
        <w:pStyle w:val="a5"/>
        <w:spacing w:before="6"/>
        <w:rPr>
          <w:sz w:val="43"/>
        </w:rPr>
      </w:pPr>
    </w:p>
    <w:p w14:paraId="14AD22A1" w14:textId="77777777" w:rsidR="00927E49" w:rsidRDefault="00927E49" w:rsidP="004E2338">
      <w:pPr>
        <w:pStyle w:val="a5"/>
        <w:spacing w:before="6"/>
        <w:rPr>
          <w:sz w:val="43"/>
        </w:rPr>
      </w:pPr>
    </w:p>
    <w:p w14:paraId="51164557" w14:textId="77777777" w:rsidR="00057361" w:rsidRPr="00F74FF0" w:rsidRDefault="00057361" w:rsidP="008D34CE">
      <w:pPr>
        <w:pStyle w:val="Default"/>
        <w:rPr>
          <w:color w:val="auto"/>
          <w:sz w:val="28"/>
          <w:szCs w:val="28"/>
        </w:rPr>
        <w:sectPr w:rsidR="00057361" w:rsidRPr="00F74FF0" w:rsidSect="008D34CE">
          <w:pgSz w:w="11910" w:h="16840"/>
          <w:pgMar w:top="960" w:right="570" w:bottom="280" w:left="920" w:header="709" w:footer="567" w:gutter="0"/>
          <w:cols w:space="720"/>
          <w:titlePg/>
          <w:docGrid w:linePitch="299"/>
        </w:sectPr>
      </w:pPr>
    </w:p>
    <w:p w14:paraId="5E6F060D" w14:textId="26F79645" w:rsidR="007E4E64" w:rsidRPr="00044BE8" w:rsidRDefault="007E4E64" w:rsidP="0054615C">
      <w:pPr>
        <w:spacing w:line="276" w:lineRule="auto"/>
        <w:jc w:val="center"/>
        <w:rPr>
          <w:b/>
          <w:sz w:val="28"/>
          <w:szCs w:val="28"/>
        </w:rPr>
      </w:pPr>
      <w:r w:rsidRPr="00044BE8">
        <w:rPr>
          <w:b/>
          <w:sz w:val="28"/>
          <w:szCs w:val="28"/>
        </w:rPr>
        <w:lastRenderedPageBreak/>
        <w:t>Состав проекта</w:t>
      </w:r>
    </w:p>
    <w:tbl>
      <w:tblPr>
        <w:tblpPr w:leftFromText="181" w:rightFromText="181" w:vertAnchor="text" w:horzAnchor="margin" w:tblpX="-56" w:tblpY="4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8"/>
        <w:gridCol w:w="7551"/>
        <w:gridCol w:w="1396"/>
      </w:tblGrid>
      <w:tr w:rsidR="00750BCB" w:rsidRPr="006337DA" w14:paraId="07B2B6C6" w14:textId="77777777" w:rsidTr="00E02F02">
        <w:trPr>
          <w:trHeight w:val="415"/>
        </w:trPr>
        <w:tc>
          <w:tcPr>
            <w:tcW w:w="551" w:type="pct"/>
            <w:tcBorders>
              <w:bottom w:val="single" w:sz="4" w:space="0" w:color="auto"/>
            </w:tcBorders>
            <w:tcMar>
              <w:left w:w="57" w:type="dxa"/>
              <w:right w:w="57" w:type="dxa"/>
            </w:tcMar>
            <w:vAlign w:val="center"/>
          </w:tcPr>
          <w:p w14:paraId="545F3A1F" w14:textId="77777777" w:rsidR="00750BCB" w:rsidRPr="006337DA" w:rsidRDefault="00750BCB" w:rsidP="00E02F02">
            <w:pPr>
              <w:pStyle w:val="S2"/>
              <w:spacing w:line="240" w:lineRule="auto"/>
              <w:ind w:firstLine="0"/>
              <w:contextualSpacing/>
            </w:pPr>
            <w:bookmarkStart w:id="1" w:name="_Toc27339133"/>
            <w:bookmarkStart w:id="2" w:name="_Toc30490396"/>
            <w:bookmarkStart w:id="3" w:name="_Toc30505700"/>
            <w:bookmarkStart w:id="4" w:name="_Toc30769217"/>
            <w:r w:rsidRPr="006337DA">
              <w:t>№ п/п</w:t>
            </w:r>
          </w:p>
        </w:tc>
        <w:tc>
          <w:tcPr>
            <w:tcW w:w="3755" w:type="pct"/>
            <w:tcBorders>
              <w:bottom w:val="single" w:sz="4" w:space="0" w:color="auto"/>
            </w:tcBorders>
            <w:vAlign w:val="center"/>
          </w:tcPr>
          <w:p w14:paraId="64458E07" w14:textId="77777777" w:rsidR="00750BCB" w:rsidRPr="006337DA" w:rsidRDefault="00750BCB" w:rsidP="00E02F02">
            <w:pPr>
              <w:pStyle w:val="S2"/>
              <w:spacing w:line="240" w:lineRule="auto"/>
              <w:ind w:firstLine="0"/>
              <w:contextualSpacing/>
            </w:pPr>
            <w:r w:rsidRPr="006337DA">
              <w:t>Наименование документа</w:t>
            </w:r>
          </w:p>
        </w:tc>
        <w:tc>
          <w:tcPr>
            <w:tcW w:w="694" w:type="pct"/>
            <w:tcBorders>
              <w:bottom w:val="single" w:sz="4" w:space="0" w:color="auto"/>
            </w:tcBorders>
            <w:vAlign w:val="center"/>
          </w:tcPr>
          <w:p w14:paraId="5B66896B" w14:textId="77777777" w:rsidR="00750BCB" w:rsidRPr="006337DA" w:rsidRDefault="00750BCB" w:rsidP="00E02F02">
            <w:pPr>
              <w:pStyle w:val="S2"/>
              <w:spacing w:line="240" w:lineRule="auto"/>
              <w:ind w:firstLine="0"/>
              <w:contextualSpacing/>
            </w:pPr>
            <w:r w:rsidRPr="006337DA">
              <w:t>Масштаб</w:t>
            </w:r>
          </w:p>
        </w:tc>
      </w:tr>
      <w:tr w:rsidR="00750BCB" w:rsidRPr="006337DA" w14:paraId="259C1291" w14:textId="77777777" w:rsidTr="00E02F02">
        <w:trPr>
          <w:trHeight w:val="292"/>
        </w:trPr>
        <w:tc>
          <w:tcPr>
            <w:tcW w:w="551" w:type="pct"/>
            <w:tcMar>
              <w:left w:w="57" w:type="dxa"/>
              <w:right w:w="57" w:type="dxa"/>
            </w:tcMar>
            <w:vAlign w:val="center"/>
          </w:tcPr>
          <w:p w14:paraId="1AE98D9F" w14:textId="56463EB3" w:rsidR="00750BCB" w:rsidRPr="006337DA" w:rsidRDefault="009F1538" w:rsidP="00E02F02">
            <w:pPr>
              <w:jc w:val="center"/>
              <w:rPr>
                <w:rFonts w:eastAsia="Arial"/>
                <w:b/>
                <w:sz w:val="24"/>
                <w:szCs w:val="24"/>
              </w:rPr>
            </w:pPr>
            <w:r w:rsidRPr="006337DA">
              <w:rPr>
                <w:rFonts w:eastAsia="Arial"/>
                <w:b/>
                <w:sz w:val="24"/>
                <w:szCs w:val="24"/>
              </w:rPr>
              <w:t>1</w:t>
            </w:r>
          </w:p>
        </w:tc>
        <w:tc>
          <w:tcPr>
            <w:tcW w:w="3755" w:type="pct"/>
            <w:vAlign w:val="center"/>
          </w:tcPr>
          <w:p w14:paraId="0CEAC111" w14:textId="2C11A232" w:rsidR="00750BCB" w:rsidRPr="006337DA" w:rsidRDefault="009F1538" w:rsidP="009F1538">
            <w:pPr>
              <w:rPr>
                <w:rFonts w:eastAsia="Arial"/>
                <w:b/>
                <w:sz w:val="24"/>
                <w:szCs w:val="24"/>
              </w:rPr>
            </w:pPr>
            <w:r w:rsidRPr="006337DA">
              <w:rPr>
                <w:rFonts w:eastAsia="Calibri"/>
                <w:b/>
                <w:color w:val="000000"/>
                <w:sz w:val="24"/>
                <w:szCs w:val="24"/>
                <w:lang w:eastAsia="en-US" w:bidi="ar-SA"/>
              </w:rPr>
              <w:t>Раздел 1 «Проект планировки территории. Основная часть»</w:t>
            </w:r>
          </w:p>
        </w:tc>
        <w:tc>
          <w:tcPr>
            <w:tcW w:w="694" w:type="pct"/>
            <w:vAlign w:val="center"/>
          </w:tcPr>
          <w:p w14:paraId="24FD5469" w14:textId="77777777" w:rsidR="00750BCB" w:rsidRPr="006337DA" w:rsidRDefault="00750BCB" w:rsidP="00E02F02">
            <w:pPr>
              <w:pStyle w:val="S2"/>
              <w:spacing w:line="240" w:lineRule="auto"/>
              <w:ind w:firstLine="0"/>
              <w:contextualSpacing/>
            </w:pPr>
          </w:p>
        </w:tc>
      </w:tr>
      <w:tr w:rsidR="009F1538" w:rsidRPr="006337DA" w14:paraId="103BC439" w14:textId="77777777" w:rsidTr="00E02F02">
        <w:trPr>
          <w:trHeight w:val="292"/>
        </w:trPr>
        <w:tc>
          <w:tcPr>
            <w:tcW w:w="551" w:type="pct"/>
            <w:tcMar>
              <w:left w:w="57" w:type="dxa"/>
              <w:right w:w="57" w:type="dxa"/>
            </w:tcMar>
            <w:vAlign w:val="center"/>
          </w:tcPr>
          <w:p w14:paraId="1317397E" w14:textId="11014E76" w:rsidR="009F1538" w:rsidRPr="006337DA" w:rsidRDefault="009F1538" w:rsidP="009F1538">
            <w:pPr>
              <w:jc w:val="center"/>
              <w:rPr>
                <w:rFonts w:eastAsia="Arial"/>
                <w:sz w:val="24"/>
                <w:szCs w:val="24"/>
              </w:rPr>
            </w:pPr>
            <w:r w:rsidRPr="006337DA">
              <w:rPr>
                <w:rFonts w:eastAsia="Arial"/>
                <w:sz w:val="24"/>
                <w:szCs w:val="24"/>
              </w:rPr>
              <w:t>1.1</w:t>
            </w:r>
          </w:p>
        </w:tc>
        <w:tc>
          <w:tcPr>
            <w:tcW w:w="3755" w:type="pct"/>
            <w:vAlign w:val="center"/>
          </w:tcPr>
          <w:p w14:paraId="7D055483" w14:textId="2883B7D3" w:rsidR="009F1538" w:rsidRPr="006337DA" w:rsidRDefault="009F1538" w:rsidP="009F1538">
            <w:pPr>
              <w:rPr>
                <w:rFonts w:eastAsia="Arial"/>
                <w:sz w:val="24"/>
                <w:szCs w:val="24"/>
              </w:rPr>
            </w:pPr>
            <w:r w:rsidRPr="006337DA">
              <w:rPr>
                <w:rFonts w:eastAsia="Arial"/>
                <w:sz w:val="24"/>
                <w:szCs w:val="24"/>
              </w:rPr>
              <w:t>Текстовая часть «Пояснительная записка»</w:t>
            </w:r>
          </w:p>
        </w:tc>
        <w:tc>
          <w:tcPr>
            <w:tcW w:w="694" w:type="pct"/>
            <w:vAlign w:val="center"/>
          </w:tcPr>
          <w:p w14:paraId="50881934" w14:textId="77777777" w:rsidR="009F1538" w:rsidRPr="006337DA" w:rsidRDefault="009F1538" w:rsidP="009F1538">
            <w:pPr>
              <w:pStyle w:val="S2"/>
              <w:spacing w:line="240" w:lineRule="auto"/>
              <w:ind w:firstLine="0"/>
              <w:contextualSpacing/>
            </w:pPr>
          </w:p>
        </w:tc>
      </w:tr>
      <w:tr w:rsidR="009F1538" w:rsidRPr="006337DA" w14:paraId="717E6E08" w14:textId="77777777" w:rsidTr="00E02F02">
        <w:trPr>
          <w:trHeight w:val="292"/>
        </w:trPr>
        <w:tc>
          <w:tcPr>
            <w:tcW w:w="551" w:type="pct"/>
            <w:tcMar>
              <w:left w:w="57" w:type="dxa"/>
              <w:right w:w="57" w:type="dxa"/>
            </w:tcMar>
            <w:vAlign w:val="center"/>
          </w:tcPr>
          <w:p w14:paraId="543E077F" w14:textId="761A57B7" w:rsidR="009F1538" w:rsidRPr="006337DA" w:rsidRDefault="009F1538" w:rsidP="009F1538">
            <w:pPr>
              <w:jc w:val="center"/>
              <w:rPr>
                <w:rFonts w:eastAsia="Arial"/>
                <w:sz w:val="24"/>
                <w:szCs w:val="24"/>
              </w:rPr>
            </w:pPr>
            <w:r w:rsidRPr="006337DA">
              <w:rPr>
                <w:rFonts w:eastAsia="Arial"/>
                <w:sz w:val="24"/>
                <w:szCs w:val="24"/>
              </w:rPr>
              <w:t>1.2</w:t>
            </w:r>
          </w:p>
        </w:tc>
        <w:tc>
          <w:tcPr>
            <w:tcW w:w="3755" w:type="pct"/>
            <w:vAlign w:val="center"/>
          </w:tcPr>
          <w:p w14:paraId="6AB262C9" w14:textId="38B57029" w:rsidR="009F1538" w:rsidRPr="006337DA" w:rsidRDefault="009F1538" w:rsidP="009F1538">
            <w:pPr>
              <w:rPr>
                <w:rFonts w:eastAsia="Arial"/>
                <w:sz w:val="24"/>
                <w:szCs w:val="24"/>
              </w:rPr>
            </w:pPr>
            <w:r w:rsidRPr="006337DA">
              <w:rPr>
                <w:rFonts w:eastAsia="Calibri"/>
                <w:sz w:val="24"/>
                <w:szCs w:val="24"/>
                <w:lang w:eastAsia="en-US"/>
              </w:rPr>
              <w:t>Графическая часть</w:t>
            </w:r>
          </w:p>
        </w:tc>
        <w:tc>
          <w:tcPr>
            <w:tcW w:w="694" w:type="pct"/>
            <w:vAlign w:val="center"/>
          </w:tcPr>
          <w:p w14:paraId="58849614" w14:textId="77777777" w:rsidR="009F1538" w:rsidRPr="006337DA" w:rsidRDefault="009F1538" w:rsidP="009F1538">
            <w:pPr>
              <w:pStyle w:val="S2"/>
              <w:spacing w:line="240" w:lineRule="auto"/>
              <w:ind w:firstLine="0"/>
              <w:contextualSpacing/>
              <w:jc w:val="both"/>
            </w:pPr>
          </w:p>
        </w:tc>
      </w:tr>
      <w:tr w:rsidR="009F1538" w:rsidRPr="006337DA" w14:paraId="034DAE5C" w14:textId="77777777" w:rsidTr="00E02F02">
        <w:trPr>
          <w:trHeight w:val="292"/>
        </w:trPr>
        <w:tc>
          <w:tcPr>
            <w:tcW w:w="551" w:type="pct"/>
            <w:tcMar>
              <w:left w:w="57" w:type="dxa"/>
              <w:right w:w="57" w:type="dxa"/>
            </w:tcMar>
            <w:vAlign w:val="center"/>
          </w:tcPr>
          <w:p w14:paraId="63D5CCB8" w14:textId="77777777" w:rsidR="009F1538" w:rsidRPr="006337DA" w:rsidRDefault="009F1538" w:rsidP="009F1538">
            <w:pPr>
              <w:jc w:val="center"/>
              <w:rPr>
                <w:rFonts w:eastAsia="Arial"/>
                <w:sz w:val="24"/>
                <w:szCs w:val="24"/>
              </w:rPr>
            </w:pPr>
          </w:p>
        </w:tc>
        <w:tc>
          <w:tcPr>
            <w:tcW w:w="3755" w:type="pct"/>
            <w:vAlign w:val="center"/>
          </w:tcPr>
          <w:p w14:paraId="1C1B8C0F" w14:textId="63FB8B1E" w:rsidR="009F1538" w:rsidRPr="006337DA" w:rsidRDefault="009F1538" w:rsidP="009F1538">
            <w:pPr>
              <w:rPr>
                <w:rFonts w:eastAsia="Arial"/>
                <w:sz w:val="24"/>
                <w:szCs w:val="24"/>
              </w:rPr>
            </w:pPr>
            <w:r w:rsidRPr="006337DA">
              <w:rPr>
                <w:rFonts w:eastAsia="Arial"/>
                <w:sz w:val="24"/>
                <w:szCs w:val="24"/>
              </w:rPr>
              <w:t xml:space="preserve">Лист 1. </w:t>
            </w:r>
            <w:r w:rsidRPr="006337DA">
              <w:rPr>
                <w:sz w:val="24"/>
                <w:szCs w:val="24"/>
              </w:rPr>
              <w:t xml:space="preserve"> </w:t>
            </w:r>
            <w:r w:rsidRPr="006337DA">
              <w:rPr>
                <w:rFonts w:eastAsia="Arial"/>
                <w:sz w:val="24"/>
                <w:szCs w:val="24"/>
              </w:rPr>
              <w:t>Чертеж красных линий. Разбивочный чертеж красных линий. Чертеж границ зон планируемого размещения объектов капитального строительства</w:t>
            </w:r>
          </w:p>
        </w:tc>
        <w:tc>
          <w:tcPr>
            <w:tcW w:w="694" w:type="pct"/>
            <w:vAlign w:val="center"/>
          </w:tcPr>
          <w:p w14:paraId="67D8CD6D" w14:textId="455B52C5" w:rsidR="009F1538" w:rsidRPr="006337DA" w:rsidRDefault="009F1538" w:rsidP="009F1538">
            <w:pPr>
              <w:pStyle w:val="S2"/>
              <w:spacing w:line="240" w:lineRule="auto"/>
              <w:ind w:firstLine="0"/>
              <w:contextualSpacing/>
            </w:pPr>
            <w:r w:rsidRPr="006337DA">
              <w:t>М 1:</w:t>
            </w:r>
            <w:r w:rsidRPr="006337DA">
              <w:rPr>
                <w:lang w:val="en-US"/>
              </w:rPr>
              <w:t>10</w:t>
            </w:r>
            <w:r w:rsidRPr="006337DA">
              <w:t>00</w:t>
            </w:r>
          </w:p>
        </w:tc>
      </w:tr>
      <w:tr w:rsidR="00044BE8" w:rsidRPr="006337DA" w14:paraId="7D9ADCF8" w14:textId="77777777" w:rsidTr="00E02F02">
        <w:trPr>
          <w:trHeight w:val="292"/>
        </w:trPr>
        <w:tc>
          <w:tcPr>
            <w:tcW w:w="551" w:type="pct"/>
            <w:tcMar>
              <w:left w:w="57" w:type="dxa"/>
              <w:right w:w="57" w:type="dxa"/>
            </w:tcMar>
            <w:vAlign w:val="center"/>
          </w:tcPr>
          <w:p w14:paraId="326AD649" w14:textId="4DD05CEA" w:rsidR="00044BE8" w:rsidRPr="006337DA" w:rsidRDefault="00044BE8" w:rsidP="00044BE8">
            <w:pPr>
              <w:jc w:val="center"/>
              <w:rPr>
                <w:rFonts w:eastAsia="Arial"/>
                <w:sz w:val="24"/>
                <w:szCs w:val="24"/>
              </w:rPr>
            </w:pPr>
            <w:r w:rsidRPr="006337DA">
              <w:rPr>
                <w:rFonts w:eastAsia="Arial"/>
                <w:b/>
                <w:sz w:val="24"/>
                <w:szCs w:val="24"/>
              </w:rPr>
              <w:t>2</w:t>
            </w:r>
          </w:p>
        </w:tc>
        <w:tc>
          <w:tcPr>
            <w:tcW w:w="3755" w:type="pct"/>
            <w:vAlign w:val="center"/>
          </w:tcPr>
          <w:p w14:paraId="47AB6FC8" w14:textId="13988CF6" w:rsidR="00044BE8" w:rsidRPr="006337DA" w:rsidRDefault="00044BE8" w:rsidP="00044BE8">
            <w:pPr>
              <w:rPr>
                <w:rFonts w:eastAsia="Arial"/>
                <w:sz w:val="24"/>
                <w:szCs w:val="24"/>
              </w:rPr>
            </w:pPr>
            <w:r w:rsidRPr="006337DA">
              <w:rPr>
                <w:rFonts w:eastAsia="Calibri"/>
                <w:b/>
                <w:color w:val="000000"/>
                <w:sz w:val="24"/>
                <w:szCs w:val="24"/>
                <w:lang w:eastAsia="en-US" w:bidi="ar-SA"/>
              </w:rPr>
              <w:t>Раздел 2 «Проект планировки территории. Материалы по обоснованию»</w:t>
            </w:r>
          </w:p>
        </w:tc>
        <w:tc>
          <w:tcPr>
            <w:tcW w:w="694" w:type="pct"/>
            <w:vAlign w:val="center"/>
          </w:tcPr>
          <w:p w14:paraId="16EC2D84" w14:textId="77777777" w:rsidR="00044BE8" w:rsidRPr="006337DA" w:rsidRDefault="00044BE8" w:rsidP="00044BE8">
            <w:pPr>
              <w:pStyle w:val="S2"/>
              <w:spacing w:line="240" w:lineRule="auto"/>
              <w:ind w:firstLine="0"/>
              <w:contextualSpacing/>
            </w:pPr>
          </w:p>
        </w:tc>
      </w:tr>
      <w:tr w:rsidR="00044BE8" w:rsidRPr="006337DA" w14:paraId="4491BB16" w14:textId="77777777" w:rsidTr="00E02F02">
        <w:trPr>
          <w:trHeight w:val="292"/>
        </w:trPr>
        <w:tc>
          <w:tcPr>
            <w:tcW w:w="551" w:type="pct"/>
            <w:tcMar>
              <w:left w:w="57" w:type="dxa"/>
              <w:right w:w="57" w:type="dxa"/>
            </w:tcMar>
            <w:vAlign w:val="center"/>
          </w:tcPr>
          <w:p w14:paraId="39D1C26F" w14:textId="3249C742" w:rsidR="00044BE8" w:rsidRPr="006337DA" w:rsidRDefault="00044BE8" w:rsidP="00044BE8">
            <w:pPr>
              <w:jc w:val="center"/>
              <w:rPr>
                <w:rFonts w:eastAsia="Arial"/>
                <w:sz w:val="24"/>
                <w:szCs w:val="24"/>
              </w:rPr>
            </w:pPr>
            <w:r w:rsidRPr="006337DA">
              <w:rPr>
                <w:rFonts w:eastAsia="Arial"/>
                <w:sz w:val="24"/>
                <w:szCs w:val="24"/>
              </w:rPr>
              <w:t>2.1</w:t>
            </w:r>
          </w:p>
        </w:tc>
        <w:tc>
          <w:tcPr>
            <w:tcW w:w="3755" w:type="pct"/>
            <w:vAlign w:val="center"/>
          </w:tcPr>
          <w:p w14:paraId="3F1CF6B0" w14:textId="6C6FE234" w:rsidR="00044BE8" w:rsidRPr="006337DA" w:rsidRDefault="00044BE8" w:rsidP="00044BE8">
            <w:pPr>
              <w:rPr>
                <w:rFonts w:eastAsia="Arial"/>
                <w:sz w:val="24"/>
                <w:szCs w:val="24"/>
              </w:rPr>
            </w:pPr>
            <w:r w:rsidRPr="006337DA">
              <w:rPr>
                <w:rFonts w:eastAsia="Arial"/>
                <w:sz w:val="24"/>
                <w:szCs w:val="24"/>
              </w:rPr>
              <w:t>Текстовая часть «Пояснительная записка»</w:t>
            </w:r>
          </w:p>
        </w:tc>
        <w:tc>
          <w:tcPr>
            <w:tcW w:w="694" w:type="pct"/>
            <w:vAlign w:val="center"/>
          </w:tcPr>
          <w:p w14:paraId="55309A06" w14:textId="77777777" w:rsidR="00044BE8" w:rsidRPr="006337DA" w:rsidRDefault="00044BE8" w:rsidP="00044BE8">
            <w:pPr>
              <w:pStyle w:val="S2"/>
              <w:spacing w:line="240" w:lineRule="auto"/>
              <w:ind w:firstLine="0"/>
              <w:contextualSpacing/>
            </w:pPr>
          </w:p>
        </w:tc>
      </w:tr>
      <w:tr w:rsidR="00044BE8" w:rsidRPr="006337DA" w14:paraId="4BC42926" w14:textId="77777777" w:rsidTr="00E02F02">
        <w:trPr>
          <w:trHeight w:val="292"/>
        </w:trPr>
        <w:tc>
          <w:tcPr>
            <w:tcW w:w="551" w:type="pct"/>
            <w:tcMar>
              <w:left w:w="57" w:type="dxa"/>
              <w:right w:w="57" w:type="dxa"/>
            </w:tcMar>
            <w:vAlign w:val="center"/>
          </w:tcPr>
          <w:p w14:paraId="422AE52D" w14:textId="56D8C1F1" w:rsidR="00044BE8" w:rsidRPr="006337DA" w:rsidRDefault="00044BE8" w:rsidP="00044BE8">
            <w:pPr>
              <w:jc w:val="center"/>
              <w:rPr>
                <w:rFonts w:eastAsia="Arial"/>
                <w:b/>
                <w:sz w:val="24"/>
                <w:szCs w:val="24"/>
              </w:rPr>
            </w:pPr>
            <w:r w:rsidRPr="006337DA">
              <w:rPr>
                <w:rFonts w:eastAsia="Arial"/>
                <w:sz w:val="24"/>
                <w:szCs w:val="24"/>
              </w:rPr>
              <w:t>2.2</w:t>
            </w:r>
          </w:p>
        </w:tc>
        <w:tc>
          <w:tcPr>
            <w:tcW w:w="3755" w:type="pct"/>
            <w:vAlign w:val="center"/>
          </w:tcPr>
          <w:p w14:paraId="02A6B7A8" w14:textId="63899A6E" w:rsidR="00044BE8" w:rsidRPr="006337DA" w:rsidRDefault="00044BE8" w:rsidP="00044BE8">
            <w:pPr>
              <w:rPr>
                <w:rFonts w:eastAsia="Arial"/>
                <w:b/>
                <w:sz w:val="24"/>
                <w:szCs w:val="24"/>
              </w:rPr>
            </w:pPr>
            <w:r w:rsidRPr="006337DA">
              <w:rPr>
                <w:rFonts w:eastAsia="Calibri"/>
                <w:sz w:val="24"/>
                <w:szCs w:val="24"/>
                <w:lang w:eastAsia="en-US"/>
              </w:rPr>
              <w:t>Графическая часть</w:t>
            </w:r>
          </w:p>
        </w:tc>
        <w:tc>
          <w:tcPr>
            <w:tcW w:w="694" w:type="pct"/>
            <w:vAlign w:val="center"/>
          </w:tcPr>
          <w:p w14:paraId="50E0665F" w14:textId="77777777" w:rsidR="00044BE8" w:rsidRPr="006337DA" w:rsidRDefault="00044BE8" w:rsidP="00044BE8">
            <w:pPr>
              <w:pStyle w:val="S2"/>
              <w:spacing w:line="240" w:lineRule="auto"/>
              <w:ind w:firstLine="0"/>
              <w:contextualSpacing/>
            </w:pPr>
          </w:p>
        </w:tc>
      </w:tr>
      <w:tr w:rsidR="00044BE8" w:rsidRPr="006337DA" w14:paraId="2B10380A" w14:textId="77777777" w:rsidTr="00E02F02">
        <w:trPr>
          <w:trHeight w:val="292"/>
        </w:trPr>
        <w:tc>
          <w:tcPr>
            <w:tcW w:w="551" w:type="pct"/>
            <w:tcMar>
              <w:left w:w="57" w:type="dxa"/>
              <w:right w:w="57" w:type="dxa"/>
            </w:tcMar>
            <w:vAlign w:val="center"/>
          </w:tcPr>
          <w:p w14:paraId="3F6B7118" w14:textId="77777777" w:rsidR="00044BE8" w:rsidRPr="006337DA" w:rsidRDefault="00044BE8" w:rsidP="00044BE8">
            <w:pPr>
              <w:pStyle w:val="S2"/>
              <w:spacing w:line="240" w:lineRule="auto"/>
              <w:ind w:firstLine="0"/>
              <w:contextualSpacing/>
            </w:pPr>
          </w:p>
        </w:tc>
        <w:tc>
          <w:tcPr>
            <w:tcW w:w="3755" w:type="pct"/>
            <w:vAlign w:val="center"/>
          </w:tcPr>
          <w:p w14:paraId="17DE7AD7" w14:textId="77777777" w:rsidR="00044BE8" w:rsidRPr="006337DA" w:rsidRDefault="00044BE8" w:rsidP="00044BE8">
            <w:pPr>
              <w:jc w:val="both"/>
              <w:rPr>
                <w:sz w:val="24"/>
                <w:szCs w:val="24"/>
              </w:rPr>
            </w:pPr>
            <w:r w:rsidRPr="006337DA">
              <w:rPr>
                <w:sz w:val="24"/>
                <w:szCs w:val="24"/>
              </w:rPr>
              <w:t xml:space="preserve">Лист 1. </w:t>
            </w:r>
            <w:r w:rsidRPr="006337DA">
              <w:rPr>
                <w:color w:val="000000"/>
                <w:sz w:val="24"/>
                <w:szCs w:val="24"/>
              </w:rPr>
              <w:t xml:space="preserve"> </w:t>
            </w:r>
            <w:r w:rsidRPr="006337DA">
              <w:rPr>
                <w:sz w:val="24"/>
                <w:szCs w:val="24"/>
              </w:rPr>
              <w:t xml:space="preserve"> </w:t>
            </w:r>
            <w:r w:rsidRPr="006337DA">
              <w:rPr>
                <w:color w:val="000000"/>
                <w:sz w:val="24"/>
                <w:szCs w:val="24"/>
              </w:rPr>
              <w:t>Карта (фрагмент карты) планировочной структуры территорий городского округа с отображением границ элементов планировочной структуры</w:t>
            </w:r>
          </w:p>
        </w:tc>
        <w:tc>
          <w:tcPr>
            <w:tcW w:w="694" w:type="pct"/>
            <w:vAlign w:val="center"/>
          </w:tcPr>
          <w:p w14:paraId="4D1B4AC5" w14:textId="77777777" w:rsidR="00044BE8" w:rsidRPr="006337DA" w:rsidRDefault="00044BE8" w:rsidP="00044BE8">
            <w:pPr>
              <w:pStyle w:val="S2"/>
              <w:spacing w:line="240" w:lineRule="auto"/>
              <w:ind w:firstLine="0"/>
              <w:contextualSpacing/>
            </w:pPr>
            <w:r w:rsidRPr="006337DA">
              <w:t>М 1:10</w:t>
            </w:r>
            <w:r w:rsidRPr="006337DA">
              <w:rPr>
                <w:lang w:val="en-US"/>
              </w:rPr>
              <w:t>0</w:t>
            </w:r>
            <w:r w:rsidRPr="006337DA">
              <w:t>00</w:t>
            </w:r>
          </w:p>
        </w:tc>
      </w:tr>
      <w:tr w:rsidR="00044BE8" w:rsidRPr="006337DA" w14:paraId="3761637B" w14:textId="77777777" w:rsidTr="00E02F02">
        <w:trPr>
          <w:trHeight w:val="292"/>
        </w:trPr>
        <w:tc>
          <w:tcPr>
            <w:tcW w:w="551" w:type="pct"/>
            <w:tcMar>
              <w:left w:w="57" w:type="dxa"/>
              <w:right w:w="57" w:type="dxa"/>
            </w:tcMar>
            <w:vAlign w:val="center"/>
          </w:tcPr>
          <w:p w14:paraId="2842B49F" w14:textId="77777777" w:rsidR="00044BE8" w:rsidRPr="006337DA" w:rsidRDefault="00044BE8" w:rsidP="00044BE8">
            <w:pPr>
              <w:pStyle w:val="S2"/>
              <w:spacing w:line="240" w:lineRule="auto"/>
              <w:ind w:firstLine="0"/>
              <w:contextualSpacing/>
            </w:pPr>
          </w:p>
        </w:tc>
        <w:tc>
          <w:tcPr>
            <w:tcW w:w="3755" w:type="pct"/>
            <w:vAlign w:val="center"/>
          </w:tcPr>
          <w:p w14:paraId="2217FB33" w14:textId="50AFA1FB" w:rsidR="00044BE8" w:rsidRPr="006337DA" w:rsidRDefault="00044BE8" w:rsidP="00044BE8">
            <w:pPr>
              <w:widowControl/>
              <w:adjustRightInd w:val="0"/>
              <w:rPr>
                <w:rFonts w:eastAsiaTheme="minorHAnsi"/>
                <w:color w:val="000000"/>
                <w:sz w:val="24"/>
                <w:szCs w:val="24"/>
                <w:lang w:eastAsia="en-US" w:bidi="ar-SA"/>
              </w:rPr>
            </w:pPr>
            <w:r w:rsidRPr="006337DA">
              <w:rPr>
                <w:sz w:val="24"/>
                <w:szCs w:val="24"/>
                <w:shd w:val="clear" w:color="auto" w:fill="FFFFFF"/>
              </w:rPr>
              <w:t xml:space="preserve">Лист 2. </w:t>
            </w:r>
            <w:r w:rsidRPr="006337DA">
              <w:rPr>
                <w:rFonts w:eastAsiaTheme="minorHAnsi"/>
                <w:color w:val="000000"/>
                <w:sz w:val="24"/>
                <w:szCs w:val="24"/>
                <w:lang w:eastAsia="en-US" w:bidi="ar-SA"/>
              </w:rPr>
              <w:t xml:space="preserve"> Чертеж границ зон планируемого размещения объектов капитального строительства.</w:t>
            </w:r>
          </w:p>
        </w:tc>
        <w:tc>
          <w:tcPr>
            <w:tcW w:w="694" w:type="pct"/>
            <w:vAlign w:val="center"/>
          </w:tcPr>
          <w:p w14:paraId="0D0C994A" w14:textId="77777777" w:rsidR="00044BE8" w:rsidRPr="006337DA" w:rsidRDefault="00044BE8" w:rsidP="00044BE8">
            <w:pPr>
              <w:jc w:val="center"/>
              <w:rPr>
                <w:sz w:val="24"/>
                <w:szCs w:val="24"/>
              </w:rPr>
            </w:pPr>
            <w:r w:rsidRPr="006337DA">
              <w:rPr>
                <w:sz w:val="24"/>
                <w:szCs w:val="24"/>
              </w:rPr>
              <w:t>М 1:</w:t>
            </w:r>
            <w:r w:rsidRPr="006337DA">
              <w:rPr>
                <w:sz w:val="24"/>
                <w:szCs w:val="24"/>
                <w:lang w:val="en-US"/>
              </w:rPr>
              <w:t>10</w:t>
            </w:r>
            <w:r w:rsidRPr="006337DA">
              <w:rPr>
                <w:sz w:val="24"/>
                <w:szCs w:val="24"/>
              </w:rPr>
              <w:t>00</w:t>
            </w:r>
          </w:p>
        </w:tc>
      </w:tr>
      <w:tr w:rsidR="00044BE8" w:rsidRPr="006337DA" w14:paraId="2A3F721B" w14:textId="77777777" w:rsidTr="00E02F02">
        <w:trPr>
          <w:trHeight w:val="292"/>
        </w:trPr>
        <w:tc>
          <w:tcPr>
            <w:tcW w:w="551" w:type="pct"/>
            <w:tcMar>
              <w:left w:w="57" w:type="dxa"/>
              <w:right w:w="57" w:type="dxa"/>
            </w:tcMar>
            <w:vAlign w:val="center"/>
          </w:tcPr>
          <w:p w14:paraId="2E3236FB" w14:textId="77777777" w:rsidR="00044BE8" w:rsidRPr="006337DA" w:rsidRDefault="00044BE8" w:rsidP="00044BE8">
            <w:pPr>
              <w:pStyle w:val="S2"/>
              <w:spacing w:line="240" w:lineRule="auto"/>
              <w:ind w:firstLine="0"/>
              <w:contextualSpacing/>
            </w:pPr>
          </w:p>
        </w:tc>
        <w:tc>
          <w:tcPr>
            <w:tcW w:w="3755" w:type="pct"/>
            <w:vAlign w:val="center"/>
          </w:tcPr>
          <w:p w14:paraId="57741818" w14:textId="1773942A" w:rsidR="00044BE8" w:rsidRPr="006337DA" w:rsidRDefault="00044BE8" w:rsidP="00044BE8">
            <w:pPr>
              <w:jc w:val="both"/>
              <w:rPr>
                <w:sz w:val="24"/>
                <w:szCs w:val="24"/>
                <w:shd w:val="clear" w:color="auto" w:fill="FFFFFF"/>
              </w:rPr>
            </w:pPr>
            <w:r w:rsidRPr="006337DA">
              <w:rPr>
                <w:sz w:val="24"/>
                <w:szCs w:val="24"/>
                <w:shd w:val="clear" w:color="auto" w:fill="FFFFFF"/>
              </w:rPr>
              <w:t xml:space="preserve">Лист 3. </w:t>
            </w:r>
            <w:r w:rsidRPr="006337DA">
              <w:rPr>
                <w:sz w:val="24"/>
                <w:szCs w:val="24"/>
              </w:rPr>
              <w:t xml:space="preserve"> Схема организации движения транспорта и пешеходов. Схема организации улично-дорожной сети.</w:t>
            </w:r>
          </w:p>
        </w:tc>
        <w:tc>
          <w:tcPr>
            <w:tcW w:w="694" w:type="pct"/>
            <w:vAlign w:val="center"/>
          </w:tcPr>
          <w:p w14:paraId="1BCD338D" w14:textId="77777777" w:rsidR="00044BE8" w:rsidRPr="006337DA" w:rsidRDefault="00044BE8" w:rsidP="00044BE8">
            <w:pPr>
              <w:jc w:val="center"/>
              <w:rPr>
                <w:sz w:val="24"/>
                <w:szCs w:val="24"/>
              </w:rPr>
            </w:pPr>
            <w:r w:rsidRPr="006337DA">
              <w:rPr>
                <w:sz w:val="24"/>
                <w:szCs w:val="24"/>
              </w:rPr>
              <w:t>М 1:</w:t>
            </w:r>
            <w:r w:rsidRPr="006337DA">
              <w:rPr>
                <w:sz w:val="24"/>
                <w:szCs w:val="24"/>
                <w:lang w:val="en-US"/>
              </w:rPr>
              <w:t>10</w:t>
            </w:r>
            <w:r w:rsidRPr="006337DA">
              <w:rPr>
                <w:sz w:val="24"/>
                <w:szCs w:val="24"/>
              </w:rPr>
              <w:t>00</w:t>
            </w:r>
          </w:p>
        </w:tc>
      </w:tr>
      <w:tr w:rsidR="00044BE8" w:rsidRPr="006337DA" w14:paraId="71AEBC3D" w14:textId="77777777" w:rsidTr="00E02F02">
        <w:trPr>
          <w:trHeight w:val="292"/>
        </w:trPr>
        <w:tc>
          <w:tcPr>
            <w:tcW w:w="551" w:type="pct"/>
            <w:tcMar>
              <w:left w:w="57" w:type="dxa"/>
              <w:right w:w="57" w:type="dxa"/>
            </w:tcMar>
            <w:vAlign w:val="center"/>
          </w:tcPr>
          <w:p w14:paraId="5F092D07" w14:textId="77777777" w:rsidR="00044BE8" w:rsidRPr="006337DA" w:rsidRDefault="00044BE8" w:rsidP="00044BE8">
            <w:pPr>
              <w:pStyle w:val="S2"/>
              <w:spacing w:line="240" w:lineRule="auto"/>
              <w:ind w:firstLine="0"/>
              <w:contextualSpacing/>
            </w:pPr>
          </w:p>
        </w:tc>
        <w:tc>
          <w:tcPr>
            <w:tcW w:w="3755" w:type="pct"/>
            <w:vAlign w:val="center"/>
          </w:tcPr>
          <w:p w14:paraId="7E1160B9" w14:textId="552D67E5" w:rsidR="00044BE8" w:rsidRPr="006337DA" w:rsidRDefault="00044BE8" w:rsidP="00044BE8">
            <w:pPr>
              <w:jc w:val="both"/>
              <w:rPr>
                <w:sz w:val="24"/>
                <w:szCs w:val="24"/>
              </w:rPr>
            </w:pPr>
            <w:r w:rsidRPr="006337DA">
              <w:rPr>
                <w:sz w:val="24"/>
                <w:szCs w:val="24"/>
                <w:shd w:val="clear" w:color="auto" w:fill="FFFFFF"/>
              </w:rPr>
              <w:t>Лист 4.</w:t>
            </w:r>
            <w:r w:rsidRPr="006337DA">
              <w:rPr>
                <w:color w:val="000000"/>
                <w:sz w:val="24"/>
                <w:szCs w:val="24"/>
              </w:rPr>
              <w:t xml:space="preserve"> </w:t>
            </w:r>
            <w:r w:rsidRPr="006337DA">
              <w:rPr>
                <w:sz w:val="24"/>
                <w:szCs w:val="24"/>
              </w:rPr>
              <w:t xml:space="preserve"> </w:t>
            </w:r>
            <w:r w:rsidRPr="006337DA">
              <w:rPr>
                <w:color w:val="000000"/>
                <w:sz w:val="24"/>
                <w:szCs w:val="24"/>
              </w:rPr>
              <w:t>Схема границ территорий объектов культурного наследия. Схема границ зон с особыми условиями использования территории. Схема границ территорий, подверженных риску возникновения чрезвычайных ситуаций.</w:t>
            </w:r>
          </w:p>
        </w:tc>
        <w:tc>
          <w:tcPr>
            <w:tcW w:w="694" w:type="pct"/>
            <w:vAlign w:val="center"/>
          </w:tcPr>
          <w:p w14:paraId="7BB88AB8" w14:textId="77777777" w:rsidR="00044BE8" w:rsidRPr="006337DA" w:rsidRDefault="00044BE8" w:rsidP="00044BE8">
            <w:pPr>
              <w:jc w:val="center"/>
              <w:rPr>
                <w:sz w:val="24"/>
                <w:szCs w:val="24"/>
              </w:rPr>
            </w:pPr>
            <w:r w:rsidRPr="006337DA">
              <w:rPr>
                <w:sz w:val="24"/>
                <w:szCs w:val="24"/>
              </w:rPr>
              <w:t>М 1:</w:t>
            </w:r>
            <w:r w:rsidRPr="006337DA">
              <w:rPr>
                <w:sz w:val="24"/>
                <w:szCs w:val="24"/>
                <w:lang w:val="en-US"/>
              </w:rPr>
              <w:t>10</w:t>
            </w:r>
            <w:r w:rsidRPr="006337DA">
              <w:rPr>
                <w:sz w:val="24"/>
                <w:szCs w:val="24"/>
              </w:rPr>
              <w:t>00</w:t>
            </w:r>
          </w:p>
        </w:tc>
      </w:tr>
      <w:tr w:rsidR="00044BE8" w:rsidRPr="006337DA" w14:paraId="70316F02" w14:textId="77777777" w:rsidTr="00E02F02">
        <w:trPr>
          <w:trHeight w:val="292"/>
        </w:trPr>
        <w:tc>
          <w:tcPr>
            <w:tcW w:w="551" w:type="pct"/>
            <w:tcMar>
              <w:left w:w="57" w:type="dxa"/>
              <w:right w:w="57" w:type="dxa"/>
            </w:tcMar>
            <w:vAlign w:val="center"/>
          </w:tcPr>
          <w:p w14:paraId="577852B1" w14:textId="77777777" w:rsidR="00044BE8" w:rsidRPr="006337DA" w:rsidRDefault="00044BE8" w:rsidP="00044BE8">
            <w:pPr>
              <w:pStyle w:val="S2"/>
              <w:spacing w:line="240" w:lineRule="auto"/>
              <w:ind w:firstLine="0"/>
              <w:contextualSpacing/>
            </w:pPr>
          </w:p>
        </w:tc>
        <w:tc>
          <w:tcPr>
            <w:tcW w:w="3755" w:type="pct"/>
            <w:vAlign w:val="center"/>
          </w:tcPr>
          <w:p w14:paraId="3E0924BF" w14:textId="77777777" w:rsidR="00044BE8" w:rsidRPr="006337DA" w:rsidRDefault="00044BE8" w:rsidP="00044BE8">
            <w:pPr>
              <w:jc w:val="both"/>
              <w:rPr>
                <w:sz w:val="24"/>
                <w:szCs w:val="24"/>
              </w:rPr>
            </w:pPr>
            <w:r w:rsidRPr="006337DA">
              <w:rPr>
                <w:sz w:val="24"/>
                <w:szCs w:val="24"/>
                <w:shd w:val="clear" w:color="auto" w:fill="FFFFFF"/>
              </w:rPr>
              <w:t>Лист 5. Схема, отображающая местоположение существующих объектов капитального строительства</w:t>
            </w:r>
          </w:p>
        </w:tc>
        <w:tc>
          <w:tcPr>
            <w:tcW w:w="694" w:type="pct"/>
            <w:vAlign w:val="center"/>
          </w:tcPr>
          <w:p w14:paraId="7FD3820F" w14:textId="77777777" w:rsidR="00044BE8" w:rsidRPr="006337DA" w:rsidRDefault="00044BE8" w:rsidP="00044BE8">
            <w:pPr>
              <w:jc w:val="center"/>
              <w:rPr>
                <w:sz w:val="24"/>
                <w:szCs w:val="24"/>
              </w:rPr>
            </w:pPr>
            <w:r w:rsidRPr="006337DA">
              <w:rPr>
                <w:sz w:val="24"/>
                <w:szCs w:val="24"/>
              </w:rPr>
              <w:t>М 1:</w:t>
            </w:r>
            <w:r w:rsidRPr="006337DA">
              <w:rPr>
                <w:sz w:val="24"/>
                <w:szCs w:val="24"/>
                <w:lang w:val="en-US"/>
              </w:rPr>
              <w:t>10</w:t>
            </w:r>
            <w:r w:rsidRPr="006337DA">
              <w:rPr>
                <w:sz w:val="24"/>
                <w:szCs w:val="24"/>
              </w:rPr>
              <w:t>00</w:t>
            </w:r>
          </w:p>
        </w:tc>
      </w:tr>
      <w:tr w:rsidR="00044BE8" w:rsidRPr="006337DA" w14:paraId="156614BD" w14:textId="77777777" w:rsidTr="00E02F02">
        <w:trPr>
          <w:trHeight w:val="292"/>
        </w:trPr>
        <w:tc>
          <w:tcPr>
            <w:tcW w:w="551" w:type="pct"/>
            <w:tcMar>
              <w:left w:w="57" w:type="dxa"/>
              <w:right w:w="57" w:type="dxa"/>
            </w:tcMar>
            <w:vAlign w:val="center"/>
          </w:tcPr>
          <w:p w14:paraId="337C9FC8" w14:textId="77777777" w:rsidR="00044BE8" w:rsidRPr="006337DA" w:rsidRDefault="00044BE8" w:rsidP="00044BE8">
            <w:pPr>
              <w:pStyle w:val="S2"/>
              <w:spacing w:line="240" w:lineRule="auto"/>
              <w:ind w:firstLine="0"/>
              <w:contextualSpacing/>
            </w:pPr>
          </w:p>
        </w:tc>
        <w:tc>
          <w:tcPr>
            <w:tcW w:w="3755" w:type="pct"/>
            <w:vAlign w:val="center"/>
          </w:tcPr>
          <w:p w14:paraId="4F0A7F77" w14:textId="1A7D42A8" w:rsidR="00044BE8" w:rsidRPr="006337DA" w:rsidRDefault="00044BE8" w:rsidP="00044BE8">
            <w:pPr>
              <w:jc w:val="both"/>
              <w:rPr>
                <w:sz w:val="24"/>
                <w:szCs w:val="24"/>
                <w:shd w:val="clear" w:color="auto" w:fill="FFFFFF"/>
              </w:rPr>
            </w:pPr>
            <w:r w:rsidRPr="006337DA">
              <w:rPr>
                <w:sz w:val="24"/>
                <w:szCs w:val="24"/>
              </w:rPr>
              <w:t>Лист 6. Вариант планировочных решений застройки территории в соответствие с проектом планировки территории</w:t>
            </w:r>
          </w:p>
        </w:tc>
        <w:tc>
          <w:tcPr>
            <w:tcW w:w="694" w:type="pct"/>
            <w:vAlign w:val="center"/>
          </w:tcPr>
          <w:p w14:paraId="60C8E0D4" w14:textId="77777777" w:rsidR="00044BE8" w:rsidRPr="006337DA" w:rsidRDefault="00044BE8" w:rsidP="00044BE8">
            <w:pPr>
              <w:jc w:val="center"/>
              <w:rPr>
                <w:sz w:val="24"/>
                <w:szCs w:val="24"/>
              </w:rPr>
            </w:pPr>
            <w:r w:rsidRPr="006337DA">
              <w:rPr>
                <w:sz w:val="24"/>
                <w:szCs w:val="24"/>
              </w:rPr>
              <w:t>М 1:</w:t>
            </w:r>
            <w:r w:rsidRPr="006337DA">
              <w:rPr>
                <w:sz w:val="24"/>
                <w:szCs w:val="24"/>
                <w:lang w:val="en-US"/>
              </w:rPr>
              <w:t>10</w:t>
            </w:r>
            <w:r w:rsidRPr="006337DA">
              <w:rPr>
                <w:sz w:val="24"/>
                <w:szCs w:val="24"/>
              </w:rPr>
              <w:t>00</w:t>
            </w:r>
          </w:p>
        </w:tc>
      </w:tr>
      <w:tr w:rsidR="00044BE8" w:rsidRPr="006337DA" w14:paraId="0279243E" w14:textId="77777777" w:rsidTr="00E02F02">
        <w:trPr>
          <w:trHeight w:val="292"/>
        </w:trPr>
        <w:tc>
          <w:tcPr>
            <w:tcW w:w="551" w:type="pct"/>
            <w:tcMar>
              <w:left w:w="57" w:type="dxa"/>
              <w:right w:w="57" w:type="dxa"/>
            </w:tcMar>
            <w:vAlign w:val="center"/>
          </w:tcPr>
          <w:p w14:paraId="08364379" w14:textId="77777777" w:rsidR="00044BE8" w:rsidRPr="006337DA" w:rsidRDefault="00044BE8" w:rsidP="00044BE8">
            <w:pPr>
              <w:pStyle w:val="S2"/>
              <w:spacing w:line="240" w:lineRule="auto"/>
              <w:ind w:firstLine="0"/>
              <w:contextualSpacing/>
            </w:pPr>
          </w:p>
        </w:tc>
        <w:tc>
          <w:tcPr>
            <w:tcW w:w="3755" w:type="pct"/>
            <w:vAlign w:val="center"/>
          </w:tcPr>
          <w:p w14:paraId="24C71DE6" w14:textId="32AE0892" w:rsidR="00044BE8" w:rsidRPr="006337DA" w:rsidRDefault="00044BE8" w:rsidP="00044BE8">
            <w:pPr>
              <w:jc w:val="both"/>
              <w:rPr>
                <w:sz w:val="24"/>
                <w:szCs w:val="24"/>
              </w:rPr>
            </w:pPr>
            <w:r w:rsidRPr="006337DA">
              <w:rPr>
                <w:sz w:val="24"/>
                <w:szCs w:val="24"/>
                <w:shd w:val="clear" w:color="auto" w:fill="FFFFFF"/>
              </w:rPr>
              <w:t xml:space="preserve">Лист 7. </w:t>
            </w:r>
            <w:r w:rsidRPr="006337DA">
              <w:rPr>
                <w:sz w:val="24"/>
                <w:szCs w:val="24"/>
              </w:rPr>
              <w:t xml:space="preserve"> </w:t>
            </w:r>
            <w:r w:rsidRPr="006337DA">
              <w:rPr>
                <w:sz w:val="24"/>
                <w:szCs w:val="24"/>
                <w:shd w:val="clear" w:color="auto" w:fill="FFFFFF"/>
              </w:rPr>
              <w:t>Схема вертикальной планировки, инженерной подготовки и инженерной защиты территории</w:t>
            </w:r>
          </w:p>
        </w:tc>
        <w:tc>
          <w:tcPr>
            <w:tcW w:w="694" w:type="pct"/>
            <w:vAlign w:val="center"/>
          </w:tcPr>
          <w:p w14:paraId="05D2C917" w14:textId="77777777" w:rsidR="00044BE8" w:rsidRPr="006337DA" w:rsidRDefault="00044BE8" w:rsidP="00044BE8">
            <w:pPr>
              <w:jc w:val="center"/>
              <w:rPr>
                <w:sz w:val="24"/>
                <w:szCs w:val="24"/>
              </w:rPr>
            </w:pPr>
            <w:r w:rsidRPr="006337DA">
              <w:rPr>
                <w:sz w:val="24"/>
                <w:szCs w:val="24"/>
              </w:rPr>
              <w:t>М 1:</w:t>
            </w:r>
            <w:r w:rsidRPr="006337DA">
              <w:rPr>
                <w:sz w:val="24"/>
                <w:szCs w:val="24"/>
                <w:lang w:val="en-US"/>
              </w:rPr>
              <w:t>10</w:t>
            </w:r>
            <w:r w:rsidRPr="006337DA">
              <w:rPr>
                <w:sz w:val="24"/>
                <w:szCs w:val="24"/>
              </w:rPr>
              <w:t>00</w:t>
            </w:r>
          </w:p>
        </w:tc>
      </w:tr>
      <w:tr w:rsidR="00044BE8" w:rsidRPr="006337DA" w14:paraId="5EC4697E" w14:textId="77777777" w:rsidTr="00E02F02">
        <w:tc>
          <w:tcPr>
            <w:tcW w:w="551" w:type="pct"/>
            <w:tcMar>
              <w:left w:w="57" w:type="dxa"/>
              <w:right w:w="57" w:type="dxa"/>
            </w:tcMar>
            <w:vAlign w:val="center"/>
          </w:tcPr>
          <w:p w14:paraId="7C700A6E" w14:textId="77777777" w:rsidR="00044BE8" w:rsidRPr="006337DA" w:rsidRDefault="00044BE8" w:rsidP="00044BE8">
            <w:pPr>
              <w:pStyle w:val="S2"/>
              <w:spacing w:line="240" w:lineRule="auto"/>
              <w:ind w:firstLine="0"/>
              <w:contextualSpacing/>
            </w:pPr>
          </w:p>
        </w:tc>
        <w:tc>
          <w:tcPr>
            <w:tcW w:w="3755" w:type="pct"/>
            <w:vAlign w:val="center"/>
          </w:tcPr>
          <w:p w14:paraId="714D08BC" w14:textId="0C85886C" w:rsidR="00044BE8" w:rsidRPr="006337DA" w:rsidRDefault="00044BE8" w:rsidP="00044BE8">
            <w:pPr>
              <w:contextualSpacing/>
              <w:jc w:val="both"/>
              <w:rPr>
                <w:sz w:val="24"/>
                <w:szCs w:val="24"/>
              </w:rPr>
            </w:pPr>
            <w:r w:rsidRPr="006337DA">
              <w:rPr>
                <w:sz w:val="24"/>
                <w:szCs w:val="24"/>
              </w:rPr>
              <w:t xml:space="preserve">Лист 8. </w:t>
            </w:r>
            <w:r w:rsidRPr="006337DA">
              <w:rPr>
                <w:rFonts w:eastAsiaTheme="minorHAnsi"/>
                <w:color w:val="000000"/>
                <w:sz w:val="24"/>
                <w:szCs w:val="24"/>
                <w:lang w:eastAsia="en-US" w:bidi="ar-SA"/>
              </w:rPr>
              <w:t xml:space="preserve"> </w:t>
            </w:r>
            <w:r w:rsidRPr="006337DA">
              <w:rPr>
                <w:sz w:val="24"/>
                <w:szCs w:val="24"/>
              </w:rPr>
              <w:t xml:space="preserve"> </w:t>
            </w:r>
            <w:r w:rsidRPr="006337DA">
              <w:rPr>
                <w:rFonts w:eastAsiaTheme="minorHAnsi"/>
                <w:color w:val="000000"/>
                <w:sz w:val="24"/>
                <w:szCs w:val="24"/>
                <w:lang w:eastAsia="en-US" w:bidi="ar-SA"/>
              </w:rPr>
              <w:t>Схема размещения инженерных сетей</w:t>
            </w:r>
          </w:p>
        </w:tc>
        <w:tc>
          <w:tcPr>
            <w:tcW w:w="694" w:type="pct"/>
            <w:vAlign w:val="center"/>
          </w:tcPr>
          <w:p w14:paraId="3354FEEC" w14:textId="77777777" w:rsidR="00044BE8" w:rsidRPr="006337DA" w:rsidRDefault="00044BE8" w:rsidP="00044BE8">
            <w:pPr>
              <w:jc w:val="center"/>
              <w:rPr>
                <w:sz w:val="24"/>
                <w:szCs w:val="24"/>
              </w:rPr>
            </w:pPr>
            <w:r w:rsidRPr="006337DA">
              <w:rPr>
                <w:sz w:val="24"/>
                <w:szCs w:val="24"/>
              </w:rPr>
              <w:t>М 1:</w:t>
            </w:r>
            <w:r w:rsidRPr="006337DA">
              <w:rPr>
                <w:sz w:val="24"/>
                <w:szCs w:val="24"/>
                <w:lang w:val="en-US"/>
              </w:rPr>
              <w:t>10</w:t>
            </w:r>
            <w:r w:rsidRPr="006337DA">
              <w:rPr>
                <w:sz w:val="24"/>
                <w:szCs w:val="24"/>
              </w:rPr>
              <w:t>00</w:t>
            </w:r>
          </w:p>
        </w:tc>
      </w:tr>
      <w:tr w:rsidR="00044BE8" w:rsidRPr="006337DA" w14:paraId="0CDE9F86" w14:textId="77777777" w:rsidTr="00E02F02">
        <w:tc>
          <w:tcPr>
            <w:tcW w:w="551" w:type="pct"/>
            <w:tcMar>
              <w:left w:w="57" w:type="dxa"/>
              <w:right w:w="57" w:type="dxa"/>
            </w:tcMar>
            <w:vAlign w:val="center"/>
          </w:tcPr>
          <w:p w14:paraId="22C18EAA" w14:textId="1E0CDA84" w:rsidR="00044BE8" w:rsidRPr="006337DA" w:rsidRDefault="00044BE8" w:rsidP="00044BE8">
            <w:pPr>
              <w:jc w:val="center"/>
              <w:rPr>
                <w:rFonts w:eastAsia="Arial"/>
                <w:b/>
                <w:sz w:val="24"/>
                <w:szCs w:val="24"/>
              </w:rPr>
            </w:pPr>
            <w:r w:rsidRPr="006337DA">
              <w:rPr>
                <w:rFonts w:eastAsia="Arial"/>
                <w:b/>
                <w:sz w:val="24"/>
                <w:szCs w:val="24"/>
              </w:rPr>
              <w:t>3</w:t>
            </w:r>
          </w:p>
        </w:tc>
        <w:tc>
          <w:tcPr>
            <w:tcW w:w="3755" w:type="pct"/>
            <w:vAlign w:val="center"/>
          </w:tcPr>
          <w:p w14:paraId="768AD1FE" w14:textId="53945580" w:rsidR="00044BE8" w:rsidRPr="006337DA" w:rsidRDefault="00444741" w:rsidP="00044BE8">
            <w:pPr>
              <w:rPr>
                <w:rFonts w:eastAsia="Arial"/>
                <w:b/>
                <w:sz w:val="24"/>
                <w:szCs w:val="24"/>
              </w:rPr>
            </w:pPr>
            <w:r>
              <w:rPr>
                <w:rFonts w:eastAsia="Calibri"/>
                <w:b/>
                <w:color w:val="000000"/>
                <w:sz w:val="24"/>
                <w:szCs w:val="24"/>
                <w:lang w:eastAsia="en-US" w:bidi="ar-SA"/>
              </w:rPr>
              <w:t>Раздел 3</w:t>
            </w:r>
            <w:r w:rsidR="00044BE8" w:rsidRPr="006337DA">
              <w:rPr>
                <w:rFonts w:eastAsia="Calibri"/>
                <w:b/>
                <w:color w:val="000000"/>
                <w:sz w:val="24"/>
                <w:szCs w:val="24"/>
                <w:lang w:eastAsia="en-US" w:bidi="ar-SA"/>
              </w:rPr>
              <w:t xml:space="preserve"> «Проект межевания территории. Основная часть»</w:t>
            </w:r>
          </w:p>
        </w:tc>
        <w:tc>
          <w:tcPr>
            <w:tcW w:w="694" w:type="pct"/>
            <w:vAlign w:val="center"/>
          </w:tcPr>
          <w:p w14:paraId="46A6ECFE" w14:textId="77777777" w:rsidR="00044BE8" w:rsidRPr="006337DA" w:rsidRDefault="00044BE8" w:rsidP="00044BE8">
            <w:pPr>
              <w:jc w:val="center"/>
              <w:rPr>
                <w:sz w:val="24"/>
                <w:szCs w:val="24"/>
              </w:rPr>
            </w:pPr>
          </w:p>
        </w:tc>
      </w:tr>
      <w:tr w:rsidR="00044BE8" w:rsidRPr="006337DA" w14:paraId="79C58EE6" w14:textId="77777777" w:rsidTr="00E02F02">
        <w:tc>
          <w:tcPr>
            <w:tcW w:w="551" w:type="pct"/>
            <w:tcMar>
              <w:left w:w="57" w:type="dxa"/>
              <w:right w:w="57" w:type="dxa"/>
            </w:tcMar>
            <w:vAlign w:val="center"/>
          </w:tcPr>
          <w:p w14:paraId="539A8396" w14:textId="192AB6B5" w:rsidR="00044BE8" w:rsidRPr="006337DA" w:rsidRDefault="00044BE8" w:rsidP="00044BE8">
            <w:pPr>
              <w:jc w:val="center"/>
              <w:rPr>
                <w:rFonts w:eastAsia="Arial"/>
                <w:b/>
                <w:sz w:val="24"/>
                <w:szCs w:val="24"/>
              </w:rPr>
            </w:pPr>
            <w:r w:rsidRPr="006337DA">
              <w:rPr>
                <w:rFonts w:eastAsia="Arial"/>
                <w:sz w:val="24"/>
                <w:szCs w:val="24"/>
              </w:rPr>
              <w:t>3.1</w:t>
            </w:r>
          </w:p>
        </w:tc>
        <w:tc>
          <w:tcPr>
            <w:tcW w:w="3755" w:type="pct"/>
            <w:vAlign w:val="center"/>
          </w:tcPr>
          <w:p w14:paraId="69B6FC43" w14:textId="46110F1A" w:rsidR="00044BE8" w:rsidRPr="006337DA" w:rsidRDefault="00044BE8" w:rsidP="00044BE8">
            <w:pPr>
              <w:rPr>
                <w:rFonts w:eastAsia="Arial"/>
                <w:b/>
                <w:sz w:val="24"/>
                <w:szCs w:val="24"/>
              </w:rPr>
            </w:pPr>
            <w:r w:rsidRPr="006337DA">
              <w:rPr>
                <w:rFonts w:eastAsia="Arial"/>
                <w:sz w:val="24"/>
                <w:szCs w:val="24"/>
              </w:rPr>
              <w:t>Текстовая часть «Пояснительная записка»</w:t>
            </w:r>
          </w:p>
        </w:tc>
        <w:tc>
          <w:tcPr>
            <w:tcW w:w="694" w:type="pct"/>
            <w:vAlign w:val="center"/>
          </w:tcPr>
          <w:p w14:paraId="2BF89053" w14:textId="77777777" w:rsidR="00044BE8" w:rsidRPr="006337DA" w:rsidRDefault="00044BE8" w:rsidP="00044BE8">
            <w:pPr>
              <w:jc w:val="center"/>
              <w:rPr>
                <w:sz w:val="24"/>
                <w:szCs w:val="24"/>
              </w:rPr>
            </w:pPr>
          </w:p>
        </w:tc>
      </w:tr>
      <w:tr w:rsidR="00044BE8" w:rsidRPr="006337DA" w14:paraId="4802DDB6" w14:textId="77777777" w:rsidTr="00E02F02">
        <w:tc>
          <w:tcPr>
            <w:tcW w:w="551" w:type="pct"/>
            <w:tcMar>
              <w:left w:w="57" w:type="dxa"/>
              <w:right w:w="57" w:type="dxa"/>
            </w:tcMar>
            <w:vAlign w:val="center"/>
          </w:tcPr>
          <w:p w14:paraId="03990F4C" w14:textId="54C00C54" w:rsidR="00044BE8" w:rsidRPr="006337DA" w:rsidRDefault="00044BE8" w:rsidP="00044BE8">
            <w:pPr>
              <w:jc w:val="center"/>
              <w:rPr>
                <w:rFonts w:eastAsia="Arial"/>
                <w:b/>
                <w:sz w:val="24"/>
                <w:szCs w:val="24"/>
              </w:rPr>
            </w:pPr>
            <w:r w:rsidRPr="006337DA">
              <w:rPr>
                <w:rFonts w:eastAsia="Arial"/>
                <w:sz w:val="24"/>
                <w:szCs w:val="24"/>
              </w:rPr>
              <w:t>3.2</w:t>
            </w:r>
          </w:p>
        </w:tc>
        <w:tc>
          <w:tcPr>
            <w:tcW w:w="3755" w:type="pct"/>
            <w:vAlign w:val="center"/>
          </w:tcPr>
          <w:p w14:paraId="21EC8A63" w14:textId="1ACF9F6F" w:rsidR="00044BE8" w:rsidRPr="006337DA" w:rsidRDefault="00044BE8" w:rsidP="00044BE8">
            <w:pPr>
              <w:rPr>
                <w:rFonts w:eastAsia="Arial"/>
                <w:b/>
                <w:sz w:val="24"/>
                <w:szCs w:val="24"/>
              </w:rPr>
            </w:pPr>
            <w:r w:rsidRPr="006337DA">
              <w:rPr>
                <w:rFonts w:eastAsia="Calibri"/>
                <w:sz w:val="24"/>
                <w:szCs w:val="24"/>
                <w:lang w:eastAsia="en-US"/>
              </w:rPr>
              <w:t>Графическая часть</w:t>
            </w:r>
          </w:p>
        </w:tc>
        <w:tc>
          <w:tcPr>
            <w:tcW w:w="694" w:type="pct"/>
            <w:vAlign w:val="center"/>
          </w:tcPr>
          <w:p w14:paraId="0A85BF26" w14:textId="77777777" w:rsidR="00044BE8" w:rsidRPr="006337DA" w:rsidRDefault="00044BE8" w:rsidP="00044BE8">
            <w:pPr>
              <w:contextualSpacing/>
              <w:jc w:val="center"/>
              <w:rPr>
                <w:sz w:val="24"/>
                <w:szCs w:val="24"/>
              </w:rPr>
            </w:pPr>
          </w:p>
        </w:tc>
      </w:tr>
      <w:tr w:rsidR="00044BE8" w:rsidRPr="006337DA" w14:paraId="5DDF6529" w14:textId="77777777" w:rsidTr="00E02F02">
        <w:tc>
          <w:tcPr>
            <w:tcW w:w="551" w:type="pct"/>
            <w:tcMar>
              <w:left w:w="57" w:type="dxa"/>
              <w:right w:w="57" w:type="dxa"/>
            </w:tcMar>
            <w:vAlign w:val="center"/>
          </w:tcPr>
          <w:p w14:paraId="31005ED8" w14:textId="77777777" w:rsidR="00044BE8" w:rsidRPr="006337DA" w:rsidRDefault="00044BE8" w:rsidP="00044BE8">
            <w:pPr>
              <w:contextualSpacing/>
              <w:jc w:val="center"/>
              <w:rPr>
                <w:sz w:val="24"/>
                <w:szCs w:val="24"/>
              </w:rPr>
            </w:pPr>
          </w:p>
        </w:tc>
        <w:tc>
          <w:tcPr>
            <w:tcW w:w="3755" w:type="pct"/>
            <w:vAlign w:val="center"/>
          </w:tcPr>
          <w:p w14:paraId="76434222" w14:textId="126E6A4F" w:rsidR="00044BE8" w:rsidRPr="006337DA" w:rsidRDefault="00044BE8" w:rsidP="00044BE8">
            <w:pPr>
              <w:rPr>
                <w:sz w:val="24"/>
                <w:szCs w:val="24"/>
              </w:rPr>
            </w:pPr>
            <w:r w:rsidRPr="006337DA">
              <w:rPr>
                <w:sz w:val="24"/>
                <w:szCs w:val="24"/>
              </w:rPr>
              <w:t>Лист 1.  Чертеж межевания территории</w:t>
            </w:r>
          </w:p>
        </w:tc>
        <w:tc>
          <w:tcPr>
            <w:tcW w:w="694" w:type="pct"/>
            <w:vAlign w:val="center"/>
          </w:tcPr>
          <w:p w14:paraId="0D4CFF00" w14:textId="04EA7FBC" w:rsidR="00044BE8" w:rsidRPr="006337DA" w:rsidRDefault="00044BE8" w:rsidP="00044BE8">
            <w:pPr>
              <w:contextualSpacing/>
              <w:jc w:val="center"/>
              <w:rPr>
                <w:sz w:val="24"/>
                <w:szCs w:val="24"/>
              </w:rPr>
            </w:pPr>
            <w:r w:rsidRPr="006337DA">
              <w:rPr>
                <w:sz w:val="24"/>
                <w:szCs w:val="24"/>
              </w:rPr>
              <w:t>М 1:</w:t>
            </w:r>
            <w:r w:rsidRPr="00444741">
              <w:rPr>
                <w:sz w:val="24"/>
                <w:szCs w:val="24"/>
              </w:rPr>
              <w:t>10</w:t>
            </w:r>
            <w:r w:rsidRPr="006337DA">
              <w:rPr>
                <w:sz w:val="24"/>
                <w:szCs w:val="24"/>
              </w:rPr>
              <w:t>00</w:t>
            </w:r>
          </w:p>
        </w:tc>
      </w:tr>
      <w:tr w:rsidR="00044BE8" w:rsidRPr="006337DA" w14:paraId="2ED9E2A0" w14:textId="77777777" w:rsidTr="00E02F02">
        <w:tc>
          <w:tcPr>
            <w:tcW w:w="551" w:type="pct"/>
            <w:tcMar>
              <w:left w:w="57" w:type="dxa"/>
              <w:right w:w="57" w:type="dxa"/>
            </w:tcMar>
            <w:vAlign w:val="center"/>
          </w:tcPr>
          <w:p w14:paraId="5E38BEA5" w14:textId="048915B1" w:rsidR="00044BE8" w:rsidRPr="006337DA" w:rsidRDefault="00044BE8" w:rsidP="00044BE8">
            <w:pPr>
              <w:jc w:val="center"/>
              <w:rPr>
                <w:rFonts w:eastAsia="Arial"/>
                <w:b/>
                <w:sz w:val="24"/>
                <w:szCs w:val="24"/>
              </w:rPr>
            </w:pPr>
            <w:r w:rsidRPr="006337DA">
              <w:rPr>
                <w:rFonts w:eastAsia="Arial"/>
                <w:b/>
                <w:sz w:val="24"/>
                <w:szCs w:val="24"/>
              </w:rPr>
              <w:t>4</w:t>
            </w:r>
          </w:p>
        </w:tc>
        <w:tc>
          <w:tcPr>
            <w:tcW w:w="3755" w:type="pct"/>
            <w:vAlign w:val="center"/>
          </w:tcPr>
          <w:p w14:paraId="41F6973C" w14:textId="2BB2E3BF" w:rsidR="00044BE8" w:rsidRPr="006337DA" w:rsidRDefault="00444741" w:rsidP="00044BE8">
            <w:pPr>
              <w:rPr>
                <w:rFonts w:eastAsia="Arial"/>
                <w:b/>
                <w:sz w:val="24"/>
                <w:szCs w:val="24"/>
              </w:rPr>
            </w:pPr>
            <w:r>
              <w:rPr>
                <w:rFonts w:eastAsia="Calibri"/>
                <w:b/>
                <w:color w:val="000000"/>
                <w:sz w:val="24"/>
                <w:szCs w:val="24"/>
                <w:lang w:eastAsia="en-US" w:bidi="ar-SA"/>
              </w:rPr>
              <w:t>Раздел 4</w:t>
            </w:r>
            <w:r w:rsidR="00044BE8" w:rsidRPr="006337DA">
              <w:rPr>
                <w:rFonts w:eastAsia="Calibri"/>
                <w:b/>
                <w:color w:val="000000"/>
                <w:sz w:val="24"/>
                <w:szCs w:val="24"/>
                <w:lang w:eastAsia="en-US" w:bidi="ar-SA"/>
              </w:rPr>
              <w:t xml:space="preserve"> «Проект межевания территории. Материалы по обоснованию»</w:t>
            </w:r>
          </w:p>
        </w:tc>
        <w:tc>
          <w:tcPr>
            <w:tcW w:w="694" w:type="pct"/>
            <w:vAlign w:val="center"/>
          </w:tcPr>
          <w:p w14:paraId="2C14A3BA" w14:textId="77777777" w:rsidR="00044BE8" w:rsidRPr="006337DA" w:rsidRDefault="00044BE8" w:rsidP="00044BE8">
            <w:pPr>
              <w:contextualSpacing/>
              <w:jc w:val="center"/>
              <w:rPr>
                <w:sz w:val="24"/>
                <w:szCs w:val="24"/>
              </w:rPr>
            </w:pPr>
          </w:p>
        </w:tc>
      </w:tr>
      <w:tr w:rsidR="00044BE8" w:rsidRPr="006337DA" w14:paraId="0BB3D9B8" w14:textId="77777777" w:rsidTr="00E02F02">
        <w:tc>
          <w:tcPr>
            <w:tcW w:w="551" w:type="pct"/>
            <w:tcMar>
              <w:left w:w="57" w:type="dxa"/>
              <w:right w:w="57" w:type="dxa"/>
            </w:tcMar>
            <w:vAlign w:val="center"/>
          </w:tcPr>
          <w:p w14:paraId="68E0EC38" w14:textId="5A390BED" w:rsidR="00044BE8" w:rsidRPr="006337DA" w:rsidRDefault="00044BE8" w:rsidP="00044BE8">
            <w:pPr>
              <w:jc w:val="center"/>
              <w:rPr>
                <w:rFonts w:eastAsia="Arial"/>
                <w:b/>
                <w:sz w:val="24"/>
                <w:szCs w:val="24"/>
              </w:rPr>
            </w:pPr>
            <w:r w:rsidRPr="006337DA">
              <w:rPr>
                <w:rFonts w:eastAsia="Arial"/>
                <w:sz w:val="24"/>
                <w:szCs w:val="24"/>
              </w:rPr>
              <w:t>4.1</w:t>
            </w:r>
          </w:p>
        </w:tc>
        <w:tc>
          <w:tcPr>
            <w:tcW w:w="3755" w:type="pct"/>
            <w:vAlign w:val="center"/>
          </w:tcPr>
          <w:p w14:paraId="17D31D2D" w14:textId="28E238C5" w:rsidR="00044BE8" w:rsidRPr="006337DA" w:rsidRDefault="00044BE8" w:rsidP="00044BE8">
            <w:pPr>
              <w:rPr>
                <w:rFonts w:eastAsia="Arial"/>
                <w:b/>
                <w:sz w:val="24"/>
                <w:szCs w:val="24"/>
              </w:rPr>
            </w:pPr>
            <w:r w:rsidRPr="006337DA">
              <w:rPr>
                <w:rFonts w:eastAsia="Arial"/>
                <w:sz w:val="24"/>
                <w:szCs w:val="24"/>
              </w:rPr>
              <w:t>Текстовая часть «Пояснительная записка»</w:t>
            </w:r>
          </w:p>
        </w:tc>
        <w:tc>
          <w:tcPr>
            <w:tcW w:w="694" w:type="pct"/>
            <w:vAlign w:val="center"/>
          </w:tcPr>
          <w:p w14:paraId="1913125B" w14:textId="77777777" w:rsidR="00044BE8" w:rsidRPr="006337DA" w:rsidRDefault="00044BE8" w:rsidP="00044BE8">
            <w:pPr>
              <w:contextualSpacing/>
              <w:jc w:val="center"/>
              <w:rPr>
                <w:sz w:val="24"/>
                <w:szCs w:val="24"/>
              </w:rPr>
            </w:pPr>
          </w:p>
        </w:tc>
      </w:tr>
      <w:tr w:rsidR="00044BE8" w:rsidRPr="006337DA" w14:paraId="6603E765" w14:textId="77777777" w:rsidTr="00E02F02">
        <w:tc>
          <w:tcPr>
            <w:tcW w:w="551" w:type="pct"/>
            <w:tcMar>
              <w:left w:w="57" w:type="dxa"/>
              <w:right w:w="57" w:type="dxa"/>
            </w:tcMar>
            <w:vAlign w:val="center"/>
          </w:tcPr>
          <w:p w14:paraId="77D7D59C" w14:textId="3D018BF0" w:rsidR="00044BE8" w:rsidRPr="006337DA" w:rsidRDefault="00044BE8" w:rsidP="00044BE8">
            <w:pPr>
              <w:jc w:val="center"/>
              <w:rPr>
                <w:rFonts w:eastAsia="Arial"/>
                <w:b/>
                <w:sz w:val="24"/>
                <w:szCs w:val="24"/>
              </w:rPr>
            </w:pPr>
            <w:r w:rsidRPr="006337DA">
              <w:rPr>
                <w:rFonts w:eastAsia="Arial"/>
                <w:sz w:val="24"/>
                <w:szCs w:val="24"/>
              </w:rPr>
              <w:t>4.2</w:t>
            </w:r>
          </w:p>
        </w:tc>
        <w:tc>
          <w:tcPr>
            <w:tcW w:w="3755" w:type="pct"/>
            <w:vAlign w:val="center"/>
          </w:tcPr>
          <w:p w14:paraId="2E2AB86F" w14:textId="24ED97DC" w:rsidR="00044BE8" w:rsidRPr="006337DA" w:rsidRDefault="00044BE8" w:rsidP="00044BE8">
            <w:pPr>
              <w:rPr>
                <w:rFonts w:eastAsia="Arial"/>
                <w:b/>
                <w:sz w:val="24"/>
                <w:szCs w:val="24"/>
              </w:rPr>
            </w:pPr>
            <w:r w:rsidRPr="006337DA">
              <w:rPr>
                <w:rFonts w:eastAsia="Calibri"/>
                <w:sz w:val="24"/>
                <w:szCs w:val="24"/>
                <w:lang w:eastAsia="en-US"/>
              </w:rPr>
              <w:t>Графическая часть</w:t>
            </w:r>
          </w:p>
        </w:tc>
        <w:tc>
          <w:tcPr>
            <w:tcW w:w="694" w:type="pct"/>
            <w:vAlign w:val="center"/>
          </w:tcPr>
          <w:p w14:paraId="37F2506B" w14:textId="77777777" w:rsidR="00044BE8" w:rsidRPr="006337DA" w:rsidRDefault="00044BE8" w:rsidP="00044BE8">
            <w:pPr>
              <w:contextualSpacing/>
              <w:jc w:val="center"/>
              <w:rPr>
                <w:sz w:val="24"/>
                <w:szCs w:val="24"/>
              </w:rPr>
            </w:pPr>
          </w:p>
        </w:tc>
      </w:tr>
      <w:tr w:rsidR="00044BE8" w:rsidRPr="006337DA" w14:paraId="5915A6A4" w14:textId="77777777" w:rsidTr="00E02F02">
        <w:tc>
          <w:tcPr>
            <w:tcW w:w="551" w:type="pct"/>
            <w:tcMar>
              <w:left w:w="57" w:type="dxa"/>
              <w:right w:w="57" w:type="dxa"/>
            </w:tcMar>
            <w:vAlign w:val="center"/>
          </w:tcPr>
          <w:p w14:paraId="3ED0F551" w14:textId="77777777" w:rsidR="00044BE8" w:rsidRPr="006337DA" w:rsidRDefault="00044BE8" w:rsidP="00044BE8">
            <w:pPr>
              <w:contextualSpacing/>
              <w:jc w:val="center"/>
              <w:rPr>
                <w:sz w:val="24"/>
                <w:szCs w:val="24"/>
              </w:rPr>
            </w:pPr>
          </w:p>
        </w:tc>
        <w:tc>
          <w:tcPr>
            <w:tcW w:w="3755" w:type="pct"/>
            <w:vAlign w:val="center"/>
          </w:tcPr>
          <w:p w14:paraId="71600648" w14:textId="5893C9BA" w:rsidR="00044BE8" w:rsidRPr="006337DA" w:rsidRDefault="00044BE8" w:rsidP="00044BE8">
            <w:pPr>
              <w:jc w:val="both"/>
              <w:rPr>
                <w:sz w:val="24"/>
                <w:szCs w:val="24"/>
              </w:rPr>
            </w:pPr>
            <w:r w:rsidRPr="006337DA">
              <w:rPr>
                <w:sz w:val="24"/>
                <w:szCs w:val="24"/>
              </w:rPr>
              <w:t>Лист 1.  Чертеж границ существующих земельных участков. Чертеж границ зон с особыми условиями использования территорий. Чертеж местоположения существующих объектов капитального строительства. Чертеж границ особо охраняемых природных территорий. Чертеж границ территорий объектов культурного наследия. Чертеж границ лесничеств, участковых лесничеств, лесных кварталов, лесотаксационных выделов или частей лесотаксационных выделов.</w:t>
            </w:r>
          </w:p>
        </w:tc>
        <w:tc>
          <w:tcPr>
            <w:tcW w:w="694" w:type="pct"/>
            <w:vAlign w:val="center"/>
          </w:tcPr>
          <w:p w14:paraId="0BDDDA8A" w14:textId="4294E392" w:rsidR="00044BE8" w:rsidRPr="006337DA" w:rsidRDefault="00044BE8" w:rsidP="00044BE8">
            <w:pPr>
              <w:contextualSpacing/>
              <w:jc w:val="center"/>
              <w:rPr>
                <w:sz w:val="24"/>
                <w:szCs w:val="24"/>
              </w:rPr>
            </w:pPr>
            <w:r w:rsidRPr="006337DA">
              <w:rPr>
                <w:sz w:val="24"/>
                <w:szCs w:val="24"/>
              </w:rPr>
              <w:t>М 1:</w:t>
            </w:r>
            <w:r w:rsidRPr="006337DA">
              <w:rPr>
                <w:sz w:val="24"/>
                <w:szCs w:val="24"/>
                <w:lang w:val="en-US"/>
              </w:rPr>
              <w:t>10</w:t>
            </w:r>
            <w:r w:rsidRPr="006337DA">
              <w:rPr>
                <w:sz w:val="24"/>
                <w:szCs w:val="24"/>
              </w:rPr>
              <w:t>00</w:t>
            </w:r>
          </w:p>
        </w:tc>
      </w:tr>
    </w:tbl>
    <w:p w14:paraId="6953B3C0" w14:textId="77777777" w:rsidR="0042663D" w:rsidRPr="00FD00CD" w:rsidRDefault="0042663D" w:rsidP="0042663D">
      <w:pPr>
        <w:widowControl/>
        <w:autoSpaceDE/>
        <w:autoSpaceDN/>
        <w:spacing w:after="200" w:line="276" w:lineRule="auto"/>
        <w:rPr>
          <w:lang w:val="en-US"/>
        </w:rPr>
      </w:pPr>
    </w:p>
    <w:sdt>
      <w:sdtPr>
        <w:rPr>
          <w:rFonts w:ascii="Times New Roman" w:eastAsia="Times New Roman" w:hAnsi="Times New Roman" w:cs="Times New Roman"/>
          <w:b w:val="0"/>
          <w:bCs w:val="0"/>
          <w:color w:val="auto"/>
          <w:sz w:val="22"/>
          <w:szCs w:val="22"/>
          <w:lang w:eastAsia="ru-RU" w:bidi="ru-RU"/>
        </w:rPr>
        <w:id w:val="355901"/>
        <w:docPartObj>
          <w:docPartGallery w:val="Table of Contents"/>
          <w:docPartUnique/>
        </w:docPartObj>
      </w:sdtPr>
      <w:sdtContent>
        <w:p w14:paraId="4B23C78F" w14:textId="77777777" w:rsidR="00741799" w:rsidRDefault="00741799" w:rsidP="00BD36BE">
          <w:pPr>
            <w:pStyle w:val="af1"/>
            <w:jc w:val="center"/>
            <w:rPr>
              <w:rFonts w:ascii="Times New Roman" w:eastAsia="Times New Roman" w:hAnsi="Times New Roman" w:cs="Times New Roman"/>
              <w:b w:val="0"/>
              <w:bCs w:val="0"/>
              <w:color w:val="auto"/>
              <w:sz w:val="22"/>
              <w:szCs w:val="22"/>
              <w:lang w:eastAsia="ru-RU" w:bidi="ru-RU"/>
            </w:rPr>
          </w:pPr>
        </w:p>
        <w:p w14:paraId="36AB87A0" w14:textId="77777777" w:rsidR="00741799" w:rsidRDefault="00741799">
          <w:pPr>
            <w:widowControl/>
            <w:autoSpaceDE/>
            <w:autoSpaceDN/>
            <w:spacing w:after="200" w:line="276" w:lineRule="auto"/>
          </w:pPr>
          <w:r>
            <w:rPr>
              <w:b/>
              <w:bCs/>
            </w:rPr>
            <w:br w:type="page"/>
          </w:r>
        </w:p>
        <w:p w14:paraId="6D7ED452" w14:textId="77777777" w:rsidR="00BD36BE" w:rsidRPr="000405C2" w:rsidRDefault="00BD36BE" w:rsidP="00BD36BE">
          <w:pPr>
            <w:pStyle w:val="af1"/>
            <w:jc w:val="center"/>
            <w:rPr>
              <w:rFonts w:ascii="Times New Roman" w:hAnsi="Times New Roman" w:cs="Times New Roman"/>
              <w:b w:val="0"/>
            </w:rPr>
          </w:pPr>
          <w:r w:rsidRPr="000405C2">
            <w:rPr>
              <w:rFonts w:ascii="Times New Roman" w:hAnsi="Times New Roman" w:cs="Times New Roman"/>
              <w:color w:val="auto"/>
            </w:rPr>
            <w:lastRenderedPageBreak/>
            <w:t>Содержание</w:t>
          </w:r>
        </w:p>
        <w:p w14:paraId="3271B1DF" w14:textId="0BD66988" w:rsidR="00436A4C" w:rsidRPr="00436A4C" w:rsidRDefault="002E1B6F">
          <w:pPr>
            <w:pStyle w:val="12"/>
            <w:rPr>
              <w:rFonts w:asciiTheme="minorHAnsi" w:eastAsiaTheme="minorEastAsia" w:hAnsiTheme="minorHAnsi" w:cstheme="minorBidi"/>
              <w:noProof/>
              <w:sz w:val="28"/>
              <w:szCs w:val="28"/>
              <w:lang w:bidi="ar-SA"/>
            </w:rPr>
          </w:pPr>
          <w:r w:rsidRPr="00436A4C">
            <w:rPr>
              <w:sz w:val="28"/>
              <w:szCs w:val="28"/>
            </w:rPr>
            <w:fldChar w:fldCharType="begin"/>
          </w:r>
          <w:r w:rsidR="00BD36BE" w:rsidRPr="00436A4C">
            <w:rPr>
              <w:sz w:val="28"/>
              <w:szCs w:val="28"/>
            </w:rPr>
            <w:instrText xml:space="preserve"> TOC \o "1-3" \h \z \u </w:instrText>
          </w:r>
          <w:r w:rsidRPr="00436A4C">
            <w:rPr>
              <w:sz w:val="28"/>
              <w:szCs w:val="28"/>
            </w:rPr>
            <w:fldChar w:fldCharType="separate"/>
          </w:r>
          <w:hyperlink w:anchor="_Toc184654710" w:history="1">
            <w:r w:rsidR="00436A4C" w:rsidRPr="00436A4C">
              <w:rPr>
                <w:rStyle w:val="af0"/>
                <w:noProof/>
                <w:sz w:val="28"/>
                <w:szCs w:val="28"/>
              </w:rPr>
              <w:t xml:space="preserve">Раздел </w:t>
            </w:r>
            <w:r w:rsidR="00436A4C" w:rsidRPr="00436A4C">
              <w:rPr>
                <w:rStyle w:val="af0"/>
                <w:noProof/>
                <w:sz w:val="28"/>
                <w:szCs w:val="28"/>
                <w:lang w:val="en-US"/>
              </w:rPr>
              <w:t>I</w:t>
            </w:r>
            <w:r w:rsidR="00436A4C" w:rsidRPr="00436A4C">
              <w:rPr>
                <w:rStyle w:val="af0"/>
                <w:noProof/>
                <w:sz w:val="28"/>
                <w:szCs w:val="28"/>
              </w:rPr>
              <w:t>. Положение о характеристиках планируемого развития территории</w:t>
            </w:r>
            <w:r w:rsidR="00436A4C" w:rsidRPr="00436A4C">
              <w:rPr>
                <w:noProof/>
                <w:webHidden/>
                <w:sz w:val="28"/>
                <w:szCs w:val="28"/>
              </w:rPr>
              <w:tab/>
            </w:r>
            <w:r w:rsidR="00436A4C" w:rsidRPr="00436A4C">
              <w:rPr>
                <w:noProof/>
                <w:webHidden/>
                <w:sz w:val="28"/>
                <w:szCs w:val="28"/>
              </w:rPr>
              <w:fldChar w:fldCharType="begin"/>
            </w:r>
            <w:r w:rsidR="00436A4C" w:rsidRPr="00436A4C">
              <w:rPr>
                <w:noProof/>
                <w:webHidden/>
                <w:sz w:val="28"/>
                <w:szCs w:val="28"/>
              </w:rPr>
              <w:instrText xml:space="preserve"> PAGEREF _Toc184654710 \h </w:instrText>
            </w:r>
            <w:r w:rsidR="00436A4C" w:rsidRPr="00436A4C">
              <w:rPr>
                <w:noProof/>
                <w:webHidden/>
                <w:sz w:val="28"/>
                <w:szCs w:val="28"/>
              </w:rPr>
            </w:r>
            <w:r w:rsidR="00436A4C" w:rsidRPr="00436A4C">
              <w:rPr>
                <w:noProof/>
                <w:webHidden/>
                <w:sz w:val="28"/>
                <w:szCs w:val="28"/>
              </w:rPr>
              <w:fldChar w:fldCharType="separate"/>
            </w:r>
            <w:r w:rsidR="00404AB6">
              <w:rPr>
                <w:noProof/>
                <w:webHidden/>
                <w:sz w:val="28"/>
                <w:szCs w:val="28"/>
              </w:rPr>
              <w:t>5</w:t>
            </w:r>
            <w:r w:rsidR="00436A4C" w:rsidRPr="00436A4C">
              <w:rPr>
                <w:noProof/>
                <w:webHidden/>
                <w:sz w:val="28"/>
                <w:szCs w:val="28"/>
              </w:rPr>
              <w:fldChar w:fldCharType="end"/>
            </w:r>
          </w:hyperlink>
        </w:p>
        <w:p w14:paraId="4EC181BE" w14:textId="5E26DE00" w:rsidR="00436A4C" w:rsidRPr="00436A4C" w:rsidRDefault="007C4569">
          <w:pPr>
            <w:pStyle w:val="26"/>
            <w:tabs>
              <w:tab w:val="right" w:leader="dot" w:pos="10055"/>
            </w:tabs>
            <w:rPr>
              <w:rFonts w:asciiTheme="minorHAnsi" w:eastAsiaTheme="minorEastAsia" w:hAnsiTheme="minorHAnsi" w:cstheme="minorBidi"/>
              <w:noProof/>
              <w:sz w:val="28"/>
              <w:szCs w:val="28"/>
              <w:lang w:bidi="ar-SA"/>
            </w:rPr>
          </w:pPr>
          <w:hyperlink w:anchor="_Toc184654711" w:history="1">
            <w:r w:rsidR="00436A4C" w:rsidRPr="00436A4C">
              <w:rPr>
                <w:rStyle w:val="af0"/>
                <w:noProof/>
                <w:sz w:val="28"/>
                <w:szCs w:val="28"/>
              </w:rPr>
              <w:t>Общие положения</w:t>
            </w:r>
            <w:r w:rsidR="00436A4C" w:rsidRPr="00436A4C">
              <w:rPr>
                <w:noProof/>
                <w:webHidden/>
                <w:sz w:val="28"/>
                <w:szCs w:val="28"/>
              </w:rPr>
              <w:tab/>
            </w:r>
            <w:r w:rsidR="00436A4C" w:rsidRPr="00436A4C">
              <w:rPr>
                <w:noProof/>
                <w:webHidden/>
                <w:sz w:val="28"/>
                <w:szCs w:val="28"/>
              </w:rPr>
              <w:fldChar w:fldCharType="begin"/>
            </w:r>
            <w:r w:rsidR="00436A4C" w:rsidRPr="00436A4C">
              <w:rPr>
                <w:noProof/>
                <w:webHidden/>
                <w:sz w:val="28"/>
                <w:szCs w:val="28"/>
              </w:rPr>
              <w:instrText xml:space="preserve"> PAGEREF _Toc184654711 \h </w:instrText>
            </w:r>
            <w:r w:rsidR="00436A4C" w:rsidRPr="00436A4C">
              <w:rPr>
                <w:noProof/>
                <w:webHidden/>
                <w:sz w:val="28"/>
                <w:szCs w:val="28"/>
              </w:rPr>
            </w:r>
            <w:r w:rsidR="00436A4C" w:rsidRPr="00436A4C">
              <w:rPr>
                <w:noProof/>
                <w:webHidden/>
                <w:sz w:val="28"/>
                <w:szCs w:val="28"/>
              </w:rPr>
              <w:fldChar w:fldCharType="separate"/>
            </w:r>
            <w:r w:rsidR="00404AB6">
              <w:rPr>
                <w:noProof/>
                <w:webHidden/>
                <w:sz w:val="28"/>
                <w:szCs w:val="28"/>
              </w:rPr>
              <w:t>5</w:t>
            </w:r>
            <w:r w:rsidR="00436A4C" w:rsidRPr="00436A4C">
              <w:rPr>
                <w:noProof/>
                <w:webHidden/>
                <w:sz w:val="28"/>
                <w:szCs w:val="28"/>
              </w:rPr>
              <w:fldChar w:fldCharType="end"/>
            </w:r>
          </w:hyperlink>
        </w:p>
        <w:p w14:paraId="709B25AB" w14:textId="75D83215" w:rsidR="00436A4C" w:rsidRPr="00436A4C" w:rsidRDefault="007C4569">
          <w:pPr>
            <w:pStyle w:val="26"/>
            <w:tabs>
              <w:tab w:val="right" w:leader="dot" w:pos="10055"/>
            </w:tabs>
            <w:rPr>
              <w:rFonts w:asciiTheme="minorHAnsi" w:eastAsiaTheme="minorEastAsia" w:hAnsiTheme="minorHAnsi" w:cstheme="minorBidi"/>
              <w:noProof/>
              <w:sz w:val="28"/>
              <w:szCs w:val="28"/>
              <w:lang w:bidi="ar-SA"/>
            </w:rPr>
          </w:pPr>
          <w:hyperlink w:anchor="_Toc184654712" w:history="1">
            <w:r w:rsidR="00436A4C" w:rsidRPr="00436A4C">
              <w:rPr>
                <w:rStyle w:val="af0"/>
                <w:noProof/>
                <w:sz w:val="28"/>
                <w:szCs w:val="28"/>
              </w:rPr>
              <w:t xml:space="preserve">Подраздел </w:t>
            </w:r>
            <w:r w:rsidR="00436A4C" w:rsidRPr="00436A4C">
              <w:rPr>
                <w:rStyle w:val="af0"/>
                <w:noProof/>
                <w:sz w:val="28"/>
                <w:szCs w:val="28"/>
                <w:lang w:val="en-US"/>
              </w:rPr>
              <w:t>I</w:t>
            </w:r>
            <w:r w:rsidR="00436A4C" w:rsidRPr="00436A4C">
              <w:rPr>
                <w:rStyle w:val="af0"/>
                <w:noProof/>
                <w:sz w:val="28"/>
                <w:szCs w:val="28"/>
              </w:rPr>
              <w:t>. Наименование и описание элементов планировочной структуры территории. Параметры и характеристики планируемого развития элементов планировочной структуры</w:t>
            </w:r>
            <w:r w:rsidR="00436A4C" w:rsidRPr="00436A4C">
              <w:rPr>
                <w:noProof/>
                <w:webHidden/>
                <w:sz w:val="28"/>
                <w:szCs w:val="28"/>
              </w:rPr>
              <w:tab/>
            </w:r>
            <w:r w:rsidR="00436A4C" w:rsidRPr="00436A4C">
              <w:rPr>
                <w:noProof/>
                <w:webHidden/>
                <w:sz w:val="28"/>
                <w:szCs w:val="28"/>
              </w:rPr>
              <w:fldChar w:fldCharType="begin"/>
            </w:r>
            <w:r w:rsidR="00436A4C" w:rsidRPr="00436A4C">
              <w:rPr>
                <w:noProof/>
                <w:webHidden/>
                <w:sz w:val="28"/>
                <w:szCs w:val="28"/>
              </w:rPr>
              <w:instrText xml:space="preserve"> PAGEREF _Toc184654712 \h </w:instrText>
            </w:r>
            <w:r w:rsidR="00436A4C" w:rsidRPr="00436A4C">
              <w:rPr>
                <w:noProof/>
                <w:webHidden/>
                <w:sz w:val="28"/>
                <w:szCs w:val="28"/>
              </w:rPr>
            </w:r>
            <w:r w:rsidR="00436A4C" w:rsidRPr="00436A4C">
              <w:rPr>
                <w:noProof/>
                <w:webHidden/>
                <w:sz w:val="28"/>
                <w:szCs w:val="28"/>
              </w:rPr>
              <w:fldChar w:fldCharType="separate"/>
            </w:r>
            <w:r w:rsidR="00404AB6">
              <w:rPr>
                <w:noProof/>
                <w:webHidden/>
                <w:sz w:val="28"/>
                <w:szCs w:val="28"/>
              </w:rPr>
              <w:t>7</w:t>
            </w:r>
            <w:r w:rsidR="00436A4C" w:rsidRPr="00436A4C">
              <w:rPr>
                <w:noProof/>
                <w:webHidden/>
                <w:sz w:val="28"/>
                <w:szCs w:val="28"/>
              </w:rPr>
              <w:fldChar w:fldCharType="end"/>
            </w:r>
          </w:hyperlink>
        </w:p>
        <w:p w14:paraId="0B01148D" w14:textId="56FD9AE2" w:rsidR="00436A4C" w:rsidRPr="00436A4C" w:rsidRDefault="007C4569">
          <w:pPr>
            <w:pStyle w:val="26"/>
            <w:tabs>
              <w:tab w:val="right" w:leader="dot" w:pos="10055"/>
            </w:tabs>
            <w:rPr>
              <w:rFonts w:asciiTheme="minorHAnsi" w:eastAsiaTheme="minorEastAsia" w:hAnsiTheme="minorHAnsi" w:cstheme="minorBidi"/>
              <w:noProof/>
              <w:sz w:val="28"/>
              <w:szCs w:val="28"/>
              <w:lang w:bidi="ar-SA"/>
            </w:rPr>
          </w:pPr>
          <w:hyperlink w:anchor="_Toc184654713" w:history="1">
            <w:r w:rsidR="00436A4C" w:rsidRPr="00436A4C">
              <w:rPr>
                <w:rStyle w:val="af0"/>
                <w:noProof/>
                <w:sz w:val="28"/>
                <w:szCs w:val="28"/>
              </w:rPr>
              <w:t>Подраздел I</w:t>
            </w:r>
            <w:r w:rsidR="00436A4C" w:rsidRPr="00436A4C">
              <w:rPr>
                <w:rStyle w:val="af0"/>
                <w:noProof/>
                <w:sz w:val="28"/>
                <w:szCs w:val="28"/>
                <w:lang w:val="en-US"/>
              </w:rPr>
              <w:t>I</w:t>
            </w:r>
            <w:r w:rsidR="00436A4C" w:rsidRPr="00436A4C">
              <w:rPr>
                <w:rStyle w:val="af0"/>
                <w:noProof/>
                <w:sz w:val="28"/>
                <w:szCs w:val="28"/>
              </w:rPr>
              <w:t>. Характеристики и параметры объектов капитального строительства жилого, производственного, общественно-делового и иного назначения</w:t>
            </w:r>
            <w:r w:rsidR="00436A4C" w:rsidRPr="00436A4C">
              <w:rPr>
                <w:noProof/>
                <w:webHidden/>
                <w:sz w:val="28"/>
                <w:szCs w:val="28"/>
              </w:rPr>
              <w:tab/>
            </w:r>
            <w:r w:rsidR="00436A4C" w:rsidRPr="00436A4C">
              <w:rPr>
                <w:noProof/>
                <w:webHidden/>
                <w:sz w:val="28"/>
                <w:szCs w:val="28"/>
              </w:rPr>
              <w:fldChar w:fldCharType="begin"/>
            </w:r>
            <w:r w:rsidR="00436A4C" w:rsidRPr="00436A4C">
              <w:rPr>
                <w:noProof/>
                <w:webHidden/>
                <w:sz w:val="28"/>
                <w:szCs w:val="28"/>
              </w:rPr>
              <w:instrText xml:space="preserve"> PAGEREF _Toc184654713 \h </w:instrText>
            </w:r>
            <w:r w:rsidR="00436A4C" w:rsidRPr="00436A4C">
              <w:rPr>
                <w:noProof/>
                <w:webHidden/>
                <w:sz w:val="28"/>
                <w:szCs w:val="28"/>
              </w:rPr>
            </w:r>
            <w:r w:rsidR="00436A4C" w:rsidRPr="00436A4C">
              <w:rPr>
                <w:noProof/>
                <w:webHidden/>
                <w:sz w:val="28"/>
                <w:szCs w:val="28"/>
              </w:rPr>
              <w:fldChar w:fldCharType="separate"/>
            </w:r>
            <w:r w:rsidR="00404AB6">
              <w:rPr>
                <w:noProof/>
                <w:webHidden/>
                <w:sz w:val="28"/>
                <w:szCs w:val="28"/>
              </w:rPr>
              <w:t>8</w:t>
            </w:r>
            <w:r w:rsidR="00436A4C" w:rsidRPr="00436A4C">
              <w:rPr>
                <w:noProof/>
                <w:webHidden/>
                <w:sz w:val="28"/>
                <w:szCs w:val="28"/>
              </w:rPr>
              <w:fldChar w:fldCharType="end"/>
            </w:r>
          </w:hyperlink>
        </w:p>
        <w:p w14:paraId="437E096A" w14:textId="6A67D203" w:rsidR="00436A4C" w:rsidRPr="00436A4C" w:rsidRDefault="007C4569" w:rsidP="00436A4C">
          <w:pPr>
            <w:pStyle w:val="32"/>
            <w:tabs>
              <w:tab w:val="clear" w:pos="10260"/>
              <w:tab w:val="right" w:leader="dot" w:pos="10065"/>
            </w:tabs>
            <w:ind w:firstLine="567"/>
            <w:rPr>
              <w:rFonts w:asciiTheme="minorHAnsi" w:eastAsiaTheme="minorEastAsia" w:hAnsiTheme="minorHAnsi" w:cstheme="minorBidi"/>
              <w:noProof/>
              <w:sz w:val="28"/>
              <w:szCs w:val="28"/>
              <w:lang w:bidi="ar-SA"/>
            </w:rPr>
          </w:pPr>
          <w:hyperlink w:anchor="_Toc184654714" w:history="1">
            <w:r w:rsidR="00436A4C" w:rsidRPr="00436A4C">
              <w:rPr>
                <w:rStyle w:val="af0"/>
                <w:noProof/>
                <w:sz w:val="28"/>
                <w:szCs w:val="28"/>
              </w:rPr>
              <w:t>Глава 1. Объекты жилого назначения</w:t>
            </w:r>
            <w:r w:rsidR="00436A4C" w:rsidRPr="00436A4C">
              <w:rPr>
                <w:noProof/>
                <w:webHidden/>
                <w:sz w:val="28"/>
                <w:szCs w:val="28"/>
              </w:rPr>
              <w:tab/>
            </w:r>
            <w:r w:rsidR="00436A4C" w:rsidRPr="00436A4C">
              <w:rPr>
                <w:noProof/>
                <w:webHidden/>
                <w:sz w:val="28"/>
                <w:szCs w:val="28"/>
              </w:rPr>
              <w:fldChar w:fldCharType="begin"/>
            </w:r>
            <w:r w:rsidR="00436A4C" w:rsidRPr="00436A4C">
              <w:rPr>
                <w:noProof/>
                <w:webHidden/>
                <w:sz w:val="28"/>
                <w:szCs w:val="28"/>
              </w:rPr>
              <w:instrText xml:space="preserve"> PAGEREF _Toc184654714 \h </w:instrText>
            </w:r>
            <w:r w:rsidR="00436A4C" w:rsidRPr="00436A4C">
              <w:rPr>
                <w:noProof/>
                <w:webHidden/>
                <w:sz w:val="28"/>
                <w:szCs w:val="28"/>
              </w:rPr>
            </w:r>
            <w:r w:rsidR="00436A4C" w:rsidRPr="00436A4C">
              <w:rPr>
                <w:noProof/>
                <w:webHidden/>
                <w:sz w:val="28"/>
                <w:szCs w:val="28"/>
              </w:rPr>
              <w:fldChar w:fldCharType="separate"/>
            </w:r>
            <w:r w:rsidR="00404AB6">
              <w:rPr>
                <w:noProof/>
                <w:webHidden/>
                <w:sz w:val="28"/>
                <w:szCs w:val="28"/>
              </w:rPr>
              <w:t>8</w:t>
            </w:r>
            <w:r w:rsidR="00436A4C" w:rsidRPr="00436A4C">
              <w:rPr>
                <w:noProof/>
                <w:webHidden/>
                <w:sz w:val="28"/>
                <w:szCs w:val="28"/>
              </w:rPr>
              <w:fldChar w:fldCharType="end"/>
            </w:r>
          </w:hyperlink>
        </w:p>
        <w:p w14:paraId="553BF715" w14:textId="47D8C851" w:rsidR="00436A4C" w:rsidRPr="00436A4C" w:rsidRDefault="007C4569" w:rsidP="00436A4C">
          <w:pPr>
            <w:pStyle w:val="32"/>
            <w:tabs>
              <w:tab w:val="clear" w:pos="10260"/>
              <w:tab w:val="right" w:leader="dot" w:pos="10065"/>
            </w:tabs>
            <w:ind w:firstLine="567"/>
            <w:rPr>
              <w:rFonts w:asciiTheme="minorHAnsi" w:eastAsiaTheme="minorEastAsia" w:hAnsiTheme="minorHAnsi" w:cstheme="minorBidi"/>
              <w:noProof/>
              <w:sz w:val="28"/>
              <w:szCs w:val="28"/>
              <w:lang w:bidi="ar-SA"/>
            </w:rPr>
          </w:pPr>
          <w:hyperlink w:anchor="_Toc184654715" w:history="1">
            <w:r w:rsidR="00436A4C" w:rsidRPr="00436A4C">
              <w:rPr>
                <w:rStyle w:val="af0"/>
                <w:noProof/>
                <w:sz w:val="28"/>
                <w:szCs w:val="28"/>
              </w:rPr>
              <w:t>Глава 2. Объекты производственного назначения</w:t>
            </w:r>
            <w:r w:rsidR="00436A4C" w:rsidRPr="00436A4C">
              <w:rPr>
                <w:noProof/>
                <w:webHidden/>
                <w:sz w:val="28"/>
                <w:szCs w:val="28"/>
              </w:rPr>
              <w:tab/>
            </w:r>
            <w:r w:rsidR="00436A4C" w:rsidRPr="00436A4C">
              <w:rPr>
                <w:noProof/>
                <w:webHidden/>
                <w:sz w:val="28"/>
                <w:szCs w:val="28"/>
              </w:rPr>
              <w:fldChar w:fldCharType="begin"/>
            </w:r>
            <w:r w:rsidR="00436A4C" w:rsidRPr="00436A4C">
              <w:rPr>
                <w:noProof/>
                <w:webHidden/>
                <w:sz w:val="28"/>
                <w:szCs w:val="28"/>
              </w:rPr>
              <w:instrText xml:space="preserve"> PAGEREF _Toc184654715 \h </w:instrText>
            </w:r>
            <w:r w:rsidR="00436A4C" w:rsidRPr="00436A4C">
              <w:rPr>
                <w:noProof/>
                <w:webHidden/>
                <w:sz w:val="28"/>
                <w:szCs w:val="28"/>
              </w:rPr>
            </w:r>
            <w:r w:rsidR="00436A4C" w:rsidRPr="00436A4C">
              <w:rPr>
                <w:noProof/>
                <w:webHidden/>
                <w:sz w:val="28"/>
                <w:szCs w:val="28"/>
              </w:rPr>
              <w:fldChar w:fldCharType="separate"/>
            </w:r>
            <w:r w:rsidR="00404AB6">
              <w:rPr>
                <w:noProof/>
                <w:webHidden/>
                <w:sz w:val="28"/>
                <w:szCs w:val="28"/>
              </w:rPr>
              <w:t>8</w:t>
            </w:r>
            <w:r w:rsidR="00436A4C" w:rsidRPr="00436A4C">
              <w:rPr>
                <w:noProof/>
                <w:webHidden/>
                <w:sz w:val="28"/>
                <w:szCs w:val="28"/>
              </w:rPr>
              <w:fldChar w:fldCharType="end"/>
            </w:r>
          </w:hyperlink>
        </w:p>
        <w:p w14:paraId="7882B6B8" w14:textId="5F1F2507" w:rsidR="00436A4C" w:rsidRPr="00436A4C" w:rsidRDefault="007C4569" w:rsidP="00436A4C">
          <w:pPr>
            <w:pStyle w:val="32"/>
            <w:tabs>
              <w:tab w:val="clear" w:pos="10260"/>
              <w:tab w:val="right" w:leader="dot" w:pos="10065"/>
            </w:tabs>
            <w:ind w:firstLine="567"/>
            <w:rPr>
              <w:rFonts w:asciiTheme="minorHAnsi" w:eastAsiaTheme="minorEastAsia" w:hAnsiTheme="minorHAnsi" w:cstheme="minorBidi"/>
              <w:noProof/>
              <w:sz w:val="28"/>
              <w:szCs w:val="28"/>
              <w:lang w:bidi="ar-SA"/>
            </w:rPr>
          </w:pPr>
          <w:hyperlink w:anchor="_Toc184654716" w:history="1">
            <w:r w:rsidR="00436A4C" w:rsidRPr="00436A4C">
              <w:rPr>
                <w:rStyle w:val="af0"/>
                <w:noProof/>
                <w:sz w:val="28"/>
                <w:szCs w:val="28"/>
              </w:rPr>
              <w:t>Глава 3. Объекты общественно-делового назначения</w:t>
            </w:r>
            <w:r w:rsidR="00436A4C" w:rsidRPr="00436A4C">
              <w:rPr>
                <w:noProof/>
                <w:webHidden/>
                <w:sz w:val="28"/>
                <w:szCs w:val="28"/>
              </w:rPr>
              <w:tab/>
            </w:r>
            <w:r w:rsidR="00436A4C" w:rsidRPr="00436A4C">
              <w:rPr>
                <w:noProof/>
                <w:webHidden/>
                <w:sz w:val="28"/>
                <w:szCs w:val="28"/>
              </w:rPr>
              <w:fldChar w:fldCharType="begin"/>
            </w:r>
            <w:r w:rsidR="00436A4C" w:rsidRPr="00436A4C">
              <w:rPr>
                <w:noProof/>
                <w:webHidden/>
                <w:sz w:val="28"/>
                <w:szCs w:val="28"/>
              </w:rPr>
              <w:instrText xml:space="preserve"> PAGEREF _Toc184654716 \h </w:instrText>
            </w:r>
            <w:r w:rsidR="00436A4C" w:rsidRPr="00436A4C">
              <w:rPr>
                <w:noProof/>
                <w:webHidden/>
                <w:sz w:val="28"/>
                <w:szCs w:val="28"/>
              </w:rPr>
            </w:r>
            <w:r w:rsidR="00436A4C" w:rsidRPr="00436A4C">
              <w:rPr>
                <w:noProof/>
                <w:webHidden/>
                <w:sz w:val="28"/>
                <w:szCs w:val="28"/>
              </w:rPr>
              <w:fldChar w:fldCharType="separate"/>
            </w:r>
            <w:r w:rsidR="00404AB6">
              <w:rPr>
                <w:noProof/>
                <w:webHidden/>
                <w:sz w:val="28"/>
                <w:szCs w:val="28"/>
              </w:rPr>
              <w:t>8</w:t>
            </w:r>
            <w:r w:rsidR="00436A4C" w:rsidRPr="00436A4C">
              <w:rPr>
                <w:noProof/>
                <w:webHidden/>
                <w:sz w:val="28"/>
                <w:szCs w:val="28"/>
              </w:rPr>
              <w:fldChar w:fldCharType="end"/>
            </w:r>
          </w:hyperlink>
        </w:p>
        <w:p w14:paraId="49A8A5BB" w14:textId="3003569A" w:rsidR="00436A4C" w:rsidRPr="00436A4C" w:rsidRDefault="007C4569" w:rsidP="00436A4C">
          <w:pPr>
            <w:pStyle w:val="32"/>
            <w:tabs>
              <w:tab w:val="clear" w:pos="10260"/>
              <w:tab w:val="right" w:leader="dot" w:pos="10065"/>
            </w:tabs>
            <w:ind w:firstLine="567"/>
            <w:rPr>
              <w:rFonts w:asciiTheme="minorHAnsi" w:eastAsiaTheme="minorEastAsia" w:hAnsiTheme="minorHAnsi" w:cstheme="minorBidi"/>
              <w:noProof/>
              <w:sz w:val="28"/>
              <w:szCs w:val="28"/>
              <w:lang w:bidi="ar-SA"/>
            </w:rPr>
          </w:pPr>
          <w:hyperlink w:anchor="_Toc184654717" w:history="1">
            <w:r w:rsidR="00436A4C" w:rsidRPr="00436A4C">
              <w:rPr>
                <w:rStyle w:val="af0"/>
                <w:noProof/>
                <w:sz w:val="28"/>
                <w:szCs w:val="28"/>
              </w:rPr>
              <w:t>Глава 4. Объекты иного назначения</w:t>
            </w:r>
            <w:r w:rsidR="00436A4C" w:rsidRPr="00436A4C">
              <w:rPr>
                <w:noProof/>
                <w:webHidden/>
                <w:sz w:val="28"/>
                <w:szCs w:val="28"/>
              </w:rPr>
              <w:tab/>
            </w:r>
            <w:r w:rsidR="00436A4C" w:rsidRPr="00436A4C">
              <w:rPr>
                <w:noProof/>
                <w:webHidden/>
                <w:sz w:val="28"/>
                <w:szCs w:val="28"/>
              </w:rPr>
              <w:fldChar w:fldCharType="begin"/>
            </w:r>
            <w:r w:rsidR="00436A4C" w:rsidRPr="00436A4C">
              <w:rPr>
                <w:noProof/>
                <w:webHidden/>
                <w:sz w:val="28"/>
                <w:szCs w:val="28"/>
              </w:rPr>
              <w:instrText xml:space="preserve"> PAGEREF _Toc184654717 \h </w:instrText>
            </w:r>
            <w:r w:rsidR="00436A4C" w:rsidRPr="00436A4C">
              <w:rPr>
                <w:noProof/>
                <w:webHidden/>
                <w:sz w:val="28"/>
                <w:szCs w:val="28"/>
              </w:rPr>
            </w:r>
            <w:r w:rsidR="00436A4C" w:rsidRPr="00436A4C">
              <w:rPr>
                <w:noProof/>
                <w:webHidden/>
                <w:sz w:val="28"/>
                <w:szCs w:val="28"/>
              </w:rPr>
              <w:fldChar w:fldCharType="separate"/>
            </w:r>
            <w:r w:rsidR="00404AB6">
              <w:rPr>
                <w:noProof/>
                <w:webHidden/>
                <w:sz w:val="28"/>
                <w:szCs w:val="28"/>
              </w:rPr>
              <w:t>8</w:t>
            </w:r>
            <w:r w:rsidR="00436A4C" w:rsidRPr="00436A4C">
              <w:rPr>
                <w:noProof/>
                <w:webHidden/>
                <w:sz w:val="28"/>
                <w:szCs w:val="28"/>
              </w:rPr>
              <w:fldChar w:fldCharType="end"/>
            </w:r>
          </w:hyperlink>
        </w:p>
        <w:p w14:paraId="65EADE8F" w14:textId="78ED588A" w:rsidR="00436A4C" w:rsidRPr="00436A4C" w:rsidRDefault="007C4569" w:rsidP="00436A4C">
          <w:pPr>
            <w:pStyle w:val="32"/>
            <w:tabs>
              <w:tab w:val="clear" w:pos="10260"/>
              <w:tab w:val="right" w:leader="dot" w:pos="10065"/>
            </w:tabs>
            <w:ind w:firstLine="567"/>
            <w:rPr>
              <w:rFonts w:asciiTheme="minorHAnsi" w:eastAsiaTheme="minorEastAsia" w:hAnsiTheme="minorHAnsi" w:cstheme="minorBidi"/>
              <w:noProof/>
              <w:sz w:val="28"/>
              <w:szCs w:val="28"/>
              <w:lang w:bidi="ar-SA"/>
            </w:rPr>
          </w:pPr>
          <w:hyperlink w:anchor="_Toc184654718" w:history="1">
            <w:r w:rsidR="00436A4C" w:rsidRPr="00436A4C">
              <w:rPr>
                <w:rStyle w:val="af0"/>
                <w:noProof/>
                <w:sz w:val="28"/>
                <w:szCs w:val="28"/>
              </w:rPr>
              <w:t>Глава 5. Объекты социальной инфраструктуры</w:t>
            </w:r>
            <w:r w:rsidR="00436A4C" w:rsidRPr="00436A4C">
              <w:rPr>
                <w:noProof/>
                <w:webHidden/>
                <w:sz w:val="28"/>
                <w:szCs w:val="28"/>
              </w:rPr>
              <w:tab/>
            </w:r>
            <w:r w:rsidR="00436A4C" w:rsidRPr="00436A4C">
              <w:rPr>
                <w:noProof/>
                <w:webHidden/>
                <w:sz w:val="28"/>
                <w:szCs w:val="28"/>
              </w:rPr>
              <w:fldChar w:fldCharType="begin"/>
            </w:r>
            <w:r w:rsidR="00436A4C" w:rsidRPr="00436A4C">
              <w:rPr>
                <w:noProof/>
                <w:webHidden/>
                <w:sz w:val="28"/>
                <w:szCs w:val="28"/>
              </w:rPr>
              <w:instrText xml:space="preserve"> PAGEREF _Toc184654718 \h </w:instrText>
            </w:r>
            <w:r w:rsidR="00436A4C" w:rsidRPr="00436A4C">
              <w:rPr>
                <w:noProof/>
                <w:webHidden/>
                <w:sz w:val="28"/>
                <w:szCs w:val="28"/>
              </w:rPr>
            </w:r>
            <w:r w:rsidR="00436A4C" w:rsidRPr="00436A4C">
              <w:rPr>
                <w:noProof/>
                <w:webHidden/>
                <w:sz w:val="28"/>
                <w:szCs w:val="28"/>
              </w:rPr>
              <w:fldChar w:fldCharType="separate"/>
            </w:r>
            <w:r w:rsidR="00404AB6">
              <w:rPr>
                <w:noProof/>
                <w:webHidden/>
                <w:sz w:val="28"/>
                <w:szCs w:val="28"/>
              </w:rPr>
              <w:t>8</w:t>
            </w:r>
            <w:r w:rsidR="00436A4C" w:rsidRPr="00436A4C">
              <w:rPr>
                <w:noProof/>
                <w:webHidden/>
                <w:sz w:val="28"/>
                <w:szCs w:val="28"/>
              </w:rPr>
              <w:fldChar w:fldCharType="end"/>
            </w:r>
          </w:hyperlink>
        </w:p>
        <w:p w14:paraId="7E68F5CD" w14:textId="1A271487" w:rsidR="00436A4C" w:rsidRPr="00436A4C" w:rsidRDefault="007C4569" w:rsidP="00436A4C">
          <w:pPr>
            <w:pStyle w:val="32"/>
            <w:tabs>
              <w:tab w:val="clear" w:pos="10260"/>
              <w:tab w:val="right" w:leader="dot" w:pos="10065"/>
            </w:tabs>
            <w:ind w:firstLine="567"/>
            <w:rPr>
              <w:rFonts w:asciiTheme="minorHAnsi" w:eastAsiaTheme="minorEastAsia" w:hAnsiTheme="minorHAnsi" w:cstheme="minorBidi"/>
              <w:noProof/>
              <w:sz w:val="28"/>
              <w:szCs w:val="28"/>
              <w:lang w:bidi="ar-SA"/>
            </w:rPr>
          </w:pPr>
          <w:hyperlink w:anchor="_Toc184654719" w:history="1">
            <w:r w:rsidR="00436A4C" w:rsidRPr="00436A4C">
              <w:rPr>
                <w:rStyle w:val="af0"/>
                <w:noProof/>
                <w:sz w:val="28"/>
                <w:szCs w:val="28"/>
              </w:rPr>
              <w:t>Глава 6. Объекты транспортной инфраструктуры</w:t>
            </w:r>
            <w:r w:rsidR="00436A4C" w:rsidRPr="00436A4C">
              <w:rPr>
                <w:noProof/>
                <w:webHidden/>
                <w:sz w:val="28"/>
                <w:szCs w:val="28"/>
              </w:rPr>
              <w:tab/>
            </w:r>
            <w:r w:rsidR="00436A4C" w:rsidRPr="00436A4C">
              <w:rPr>
                <w:noProof/>
                <w:webHidden/>
                <w:sz w:val="28"/>
                <w:szCs w:val="28"/>
              </w:rPr>
              <w:fldChar w:fldCharType="begin"/>
            </w:r>
            <w:r w:rsidR="00436A4C" w:rsidRPr="00436A4C">
              <w:rPr>
                <w:noProof/>
                <w:webHidden/>
                <w:sz w:val="28"/>
                <w:szCs w:val="28"/>
              </w:rPr>
              <w:instrText xml:space="preserve"> PAGEREF _Toc184654719 \h </w:instrText>
            </w:r>
            <w:r w:rsidR="00436A4C" w:rsidRPr="00436A4C">
              <w:rPr>
                <w:noProof/>
                <w:webHidden/>
                <w:sz w:val="28"/>
                <w:szCs w:val="28"/>
              </w:rPr>
            </w:r>
            <w:r w:rsidR="00436A4C" w:rsidRPr="00436A4C">
              <w:rPr>
                <w:noProof/>
                <w:webHidden/>
                <w:sz w:val="28"/>
                <w:szCs w:val="28"/>
              </w:rPr>
              <w:fldChar w:fldCharType="separate"/>
            </w:r>
            <w:r w:rsidR="00404AB6">
              <w:rPr>
                <w:noProof/>
                <w:webHidden/>
                <w:sz w:val="28"/>
                <w:szCs w:val="28"/>
              </w:rPr>
              <w:t>8</w:t>
            </w:r>
            <w:r w:rsidR="00436A4C" w:rsidRPr="00436A4C">
              <w:rPr>
                <w:noProof/>
                <w:webHidden/>
                <w:sz w:val="28"/>
                <w:szCs w:val="28"/>
              </w:rPr>
              <w:fldChar w:fldCharType="end"/>
            </w:r>
          </w:hyperlink>
        </w:p>
        <w:p w14:paraId="1BAAC238" w14:textId="2AD99485" w:rsidR="00436A4C" w:rsidRPr="00436A4C" w:rsidRDefault="007C4569" w:rsidP="00436A4C">
          <w:pPr>
            <w:pStyle w:val="32"/>
            <w:tabs>
              <w:tab w:val="clear" w:pos="10260"/>
              <w:tab w:val="right" w:leader="dot" w:pos="10065"/>
            </w:tabs>
            <w:ind w:firstLine="567"/>
            <w:rPr>
              <w:rFonts w:asciiTheme="minorHAnsi" w:eastAsiaTheme="minorEastAsia" w:hAnsiTheme="minorHAnsi" w:cstheme="minorBidi"/>
              <w:noProof/>
              <w:sz w:val="28"/>
              <w:szCs w:val="28"/>
              <w:lang w:bidi="ar-SA"/>
            </w:rPr>
          </w:pPr>
          <w:hyperlink w:anchor="_Toc184654720" w:history="1">
            <w:r w:rsidR="00436A4C" w:rsidRPr="00436A4C">
              <w:rPr>
                <w:rStyle w:val="af0"/>
                <w:noProof/>
                <w:sz w:val="28"/>
                <w:szCs w:val="28"/>
              </w:rPr>
              <w:t>Глава 7. Объекты коммунальной инфраструктуры</w:t>
            </w:r>
            <w:r w:rsidR="00436A4C" w:rsidRPr="00436A4C">
              <w:rPr>
                <w:noProof/>
                <w:webHidden/>
                <w:sz w:val="28"/>
                <w:szCs w:val="28"/>
              </w:rPr>
              <w:tab/>
            </w:r>
            <w:r w:rsidR="00436A4C" w:rsidRPr="00436A4C">
              <w:rPr>
                <w:noProof/>
                <w:webHidden/>
                <w:sz w:val="28"/>
                <w:szCs w:val="28"/>
              </w:rPr>
              <w:fldChar w:fldCharType="begin"/>
            </w:r>
            <w:r w:rsidR="00436A4C" w:rsidRPr="00436A4C">
              <w:rPr>
                <w:noProof/>
                <w:webHidden/>
                <w:sz w:val="28"/>
                <w:szCs w:val="28"/>
              </w:rPr>
              <w:instrText xml:space="preserve"> PAGEREF _Toc184654720 \h </w:instrText>
            </w:r>
            <w:r w:rsidR="00436A4C" w:rsidRPr="00436A4C">
              <w:rPr>
                <w:noProof/>
                <w:webHidden/>
                <w:sz w:val="28"/>
                <w:szCs w:val="28"/>
              </w:rPr>
            </w:r>
            <w:r w:rsidR="00436A4C" w:rsidRPr="00436A4C">
              <w:rPr>
                <w:noProof/>
                <w:webHidden/>
                <w:sz w:val="28"/>
                <w:szCs w:val="28"/>
              </w:rPr>
              <w:fldChar w:fldCharType="separate"/>
            </w:r>
            <w:r w:rsidR="00404AB6">
              <w:rPr>
                <w:noProof/>
                <w:webHidden/>
                <w:sz w:val="28"/>
                <w:szCs w:val="28"/>
              </w:rPr>
              <w:t>9</w:t>
            </w:r>
            <w:r w:rsidR="00436A4C" w:rsidRPr="00436A4C">
              <w:rPr>
                <w:noProof/>
                <w:webHidden/>
                <w:sz w:val="28"/>
                <w:szCs w:val="28"/>
              </w:rPr>
              <w:fldChar w:fldCharType="end"/>
            </w:r>
          </w:hyperlink>
        </w:p>
        <w:p w14:paraId="00E9A4DB" w14:textId="2EACE066" w:rsidR="00436A4C" w:rsidRPr="00436A4C" w:rsidRDefault="007C4569">
          <w:pPr>
            <w:pStyle w:val="26"/>
            <w:tabs>
              <w:tab w:val="right" w:leader="dot" w:pos="10055"/>
            </w:tabs>
            <w:rPr>
              <w:rFonts w:asciiTheme="minorHAnsi" w:eastAsiaTheme="minorEastAsia" w:hAnsiTheme="minorHAnsi" w:cstheme="minorBidi"/>
              <w:noProof/>
              <w:sz w:val="28"/>
              <w:szCs w:val="28"/>
              <w:lang w:bidi="ar-SA"/>
            </w:rPr>
          </w:pPr>
          <w:hyperlink w:anchor="_Toc184654721" w:history="1">
            <w:r w:rsidR="00436A4C" w:rsidRPr="00436A4C">
              <w:rPr>
                <w:rStyle w:val="af0"/>
                <w:noProof/>
                <w:sz w:val="28"/>
                <w:szCs w:val="28"/>
              </w:rPr>
              <w:t>Подраздел I</w:t>
            </w:r>
            <w:r w:rsidR="00436A4C" w:rsidRPr="00436A4C">
              <w:rPr>
                <w:rStyle w:val="af0"/>
                <w:noProof/>
                <w:sz w:val="28"/>
                <w:szCs w:val="28"/>
                <w:lang w:val="en-US"/>
              </w:rPr>
              <w:t>II</w:t>
            </w:r>
            <w:r w:rsidR="00436A4C" w:rsidRPr="00436A4C">
              <w:rPr>
                <w:rStyle w:val="af0"/>
                <w:noProof/>
                <w:sz w:val="28"/>
                <w:szCs w:val="28"/>
              </w:rPr>
              <w:t>. Характеристики и параметры зон планируемого размещения объектов капитального строительства регионального значения и местного значения</w:t>
            </w:r>
            <w:r w:rsidR="00436A4C" w:rsidRPr="00436A4C">
              <w:rPr>
                <w:noProof/>
                <w:webHidden/>
                <w:sz w:val="28"/>
                <w:szCs w:val="28"/>
              </w:rPr>
              <w:tab/>
            </w:r>
            <w:r w:rsidR="00436A4C" w:rsidRPr="00436A4C">
              <w:rPr>
                <w:noProof/>
                <w:webHidden/>
                <w:sz w:val="28"/>
                <w:szCs w:val="28"/>
              </w:rPr>
              <w:fldChar w:fldCharType="begin"/>
            </w:r>
            <w:r w:rsidR="00436A4C" w:rsidRPr="00436A4C">
              <w:rPr>
                <w:noProof/>
                <w:webHidden/>
                <w:sz w:val="28"/>
                <w:szCs w:val="28"/>
              </w:rPr>
              <w:instrText xml:space="preserve"> PAGEREF _Toc184654721 \h </w:instrText>
            </w:r>
            <w:r w:rsidR="00436A4C" w:rsidRPr="00436A4C">
              <w:rPr>
                <w:noProof/>
                <w:webHidden/>
                <w:sz w:val="28"/>
                <w:szCs w:val="28"/>
              </w:rPr>
            </w:r>
            <w:r w:rsidR="00436A4C" w:rsidRPr="00436A4C">
              <w:rPr>
                <w:noProof/>
                <w:webHidden/>
                <w:sz w:val="28"/>
                <w:szCs w:val="28"/>
              </w:rPr>
              <w:fldChar w:fldCharType="separate"/>
            </w:r>
            <w:r w:rsidR="00404AB6">
              <w:rPr>
                <w:noProof/>
                <w:webHidden/>
                <w:sz w:val="28"/>
                <w:szCs w:val="28"/>
              </w:rPr>
              <w:t>10</w:t>
            </w:r>
            <w:r w:rsidR="00436A4C" w:rsidRPr="00436A4C">
              <w:rPr>
                <w:noProof/>
                <w:webHidden/>
                <w:sz w:val="28"/>
                <w:szCs w:val="28"/>
              </w:rPr>
              <w:fldChar w:fldCharType="end"/>
            </w:r>
          </w:hyperlink>
        </w:p>
        <w:p w14:paraId="1E66161D" w14:textId="75C546AC" w:rsidR="00436A4C" w:rsidRPr="00436A4C" w:rsidRDefault="007C4569">
          <w:pPr>
            <w:pStyle w:val="26"/>
            <w:tabs>
              <w:tab w:val="right" w:leader="dot" w:pos="10055"/>
            </w:tabs>
            <w:rPr>
              <w:rFonts w:asciiTheme="minorHAnsi" w:eastAsiaTheme="minorEastAsia" w:hAnsiTheme="minorHAnsi" w:cstheme="minorBidi"/>
              <w:noProof/>
              <w:sz w:val="28"/>
              <w:szCs w:val="28"/>
              <w:lang w:bidi="ar-SA"/>
            </w:rPr>
          </w:pPr>
          <w:hyperlink w:anchor="_Toc184654722" w:history="1">
            <w:r w:rsidR="00436A4C" w:rsidRPr="00436A4C">
              <w:rPr>
                <w:rStyle w:val="af0"/>
                <w:noProof/>
                <w:sz w:val="28"/>
                <w:szCs w:val="28"/>
              </w:rPr>
              <w:t>Подраздел I</w:t>
            </w:r>
            <w:r w:rsidR="00436A4C" w:rsidRPr="00436A4C">
              <w:rPr>
                <w:rStyle w:val="af0"/>
                <w:noProof/>
                <w:sz w:val="28"/>
                <w:szCs w:val="28"/>
                <w:lang w:val="en-US"/>
              </w:rPr>
              <w:t>V</w:t>
            </w:r>
            <w:r w:rsidR="00436A4C" w:rsidRPr="00436A4C">
              <w:rPr>
                <w:rStyle w:val="af0"/>
                <w:noProof/>
                <w:sz w:val="28"/>
                <w:szCs w:val="28"/>
              </w:rPr>
              <w:t>. Описание и характеристики территорий общего пользования</w:t>
            </w:r>
            <w:r w:rsidR="00436A4C" w:rsidRPr="00436A4C">
              <w:rPr>
                <w:noProof/>
                <w:webHidden/>
                <w:sz w:val="28"/>
                <w:szCs w:val="28"/>
              </w:rPr>
              <w:tab/>
            </w:r>
            <w:r w:rsidR="00436A4C" w:rsidRPr="00436A4C">
              <w:rPr>
                <w:noProof/>
                <w:webHidden/>
                <w:sz w:val="28"/>
                <w:szCs w:val="28"/>
              </w:rPr>
              <w:fldChar w:fldCharType="begin"/>
            </w:r>
            <w:r w:rsidR="00436A4C" w:rsidRPr="00436A4C">
              <w:rPr>
                <w:noProof/>
                <w:webHidden/>
                <w:sz w:val="28"/>
                <w:szCs w:val="28"/>
              </w:rPr>
              <w:instrText xml:space="preserve"> PAGEREF _Toc184654722 \h </w:instrText>
            </w:r>
            <w:r w:rsidR="00436A4C" w:rsidRPr="00436A4C">
              <w:rPr>
                <w:noProof/>
                <w:webHidden/>
                <w:sz w:val="28"/>
                <w:szCs w:val="28"/>
              </w:rPr>
            </w:r>
            <w:r w:rsidR="00436A4C" w:rsidRPr="00436A4C">
              <w:rPr>
                <w:noProof/>
                <w:webHidden/>
                <w:sz w:val="28"/>
                <w:szCs w:val="28"/>
              </w:rPr>
              <w:fldChar w:fldCharType="separate"/>
            </w:r>
            <w:r w:rsidR="00404AB6">
              <w:rPr>
                <w:noProof/>
                <w:webHidden/>
                <w:sz w:val="28"/>
                <w:szCs w:val="28"/>
              </w:rPr>
              <w:t>11</w:t>
            </w:r>
            <w:r w:rsidR="00436A4C" w:rsidRPr="00436A4C">
              <w:rPr>
                <w:noProof/>
                <w:webHidden/>
                <w:sz w:val="28"/>
                <w:szCs w:val="28"/>
              </w:rPr>
              <w:fldChar w:fldCharType="end"/>
            </w:r>
          </w:hyperlink>
        </w:p>
        <w:p w14:paraId="4D6B24FC" w14:textId="53C72CF7" w:rsidR="00436A4C" w:rsidRPr="00436A4C" w:rsidRDefault="007C4569">
          <w:pPr>
            <w:pStyle w:val="26"/>
            <w:tabs>
              <w:tab w:val="right" w:leader="dot" w:pos="10055"/>
            </w:tabs>
            <w:rPr>
              <w:rFonts w:asciiTheme="minorHAnsi" w:eastAsiaTheme="minorEastAsia" w:hAnsiTheme="minorHAnsi" w:cstheme="minorBidi"/>
              <w:noProof/>
              <w:sz w:val="28"/>
              <w:szCs w:val="28"/>
              <w:lang w:bidi="ar-SA"/>
            </w:rPr>
          </w:pPr>
          <w:hyperlink w:anchor="_Toc184654723" w:history="1">
            <w:r w:rsidR="00436A4C" w:rsidRPr="00436A4C">
              <w:rPr>
                <w:rStyle w:val="af0"/>
                <w:noProof/>
                <w:sz w:val="28"/>
                <w:szCs w:val="28"/>
              </w:rPr>
              <w:t xml:space="preserve">Подраздел </w:t>
            </w:r>
            <w:r w:rsidR="00436A4C" w:rsidRPr="00436A4C">
              <w:rPr>
                <w:rStyle w:val="af0"/>
                <w:noProof/>
                <w:sz w:val="28"/>
                <w:szCs w:val="28"/>
                <w:lang w:val="en-US"/>
              </w:rPr>
              <w:t>V</w:t>
            </w:r>
            <w:r w:rsidR="00436A4C" w:rsidRPr="00436A4C">
              <w:rPr>
                <w:rStyle w:val="af0"/>
                <w:noProof/>
                <w:sz w:val="28"/>
                <w:szCs w:val="28"/>
              </w:rPr>
              <w:t>. Сведения о существующих, изменяемых и устанавливаемых красных линиях (включает ведомость координат концевых и поворотных точек, планируемых к установлению и (или) изменению красных линий)</w:t>
            </w:r>
            <w:r w:rsidR="00436A4C" w:rsidRPr="00436A4C">
              <w:rPr>
                <w:noProof/>
                <w:webHidden/>
                <w:sz w:val="28"/>
                <w:szCs w:val="28"/>
              </w:rPr>
              <w:tab/>
            </w:r>
            <w:r w:rsidR="00436A4C" w:rsidRPr="00436A4C">
              <w:rPr>
                <w:noProof/>
                <w:webHidden/>
                <w:sz w:val="28"/>
                <w:szCs w:val="28"/>
              </w:rPr>
              <w:fldChar w:fldCharType="begin"/>
            </w:r>
            <w:r w:rsidR="00436A4C" w:rsidRPr="00436A4C">
              <w:rPr>
                <w:noProof/>
                <w:webHidden/>
                <w:sz w:val="28"/>
                <w:szCs w:val="28"/>
              </w:rPr>
              <w:instrText xml:space="preserve"> PAGEREF _Toc184654723 \h </w:instrText>
            </w:r>
            <w:r w:rsidR="00436A4C" w:rsidRPr="00436A4C">
              <w:rPr>
                <w:noProof/>
                <w:webHidden/>
                <w:sz w:val="28"/>
                <w:szCs w:val="28"/>
              </w:rPr>
            </w:r>
            <w:r w:rsidR="00436A4C" w:rsidRPr="00436A4C">
              <w:rPr>
                <w:noProof/>
                <w:webHidden/>
                <w:sz w:val="28"/>
                <w:szCs w:val="28"/>
              </w:rPr>
              <w:fldChar w:fldCharType="separate"/>
            </w:r>
            <w:r w:rsidR="00404AB6">
              <w:rPr>
                <w:noProof/>
                <w:webHidden/>
                <w:sz w:val="28"/>
                <w:szCs w:val="28"/>
              </w:rPr>
              <w:t>11</w:t>
            </w:r>
            <w:r w:rsidR="00436A4C" w:rsidRPr="00436A4C">
              <w:rPr>
                <w:noProof/>
                <w:webHidden/>
                <w:sz w:val="28"/>
                <w:szCs w:val="28"/>
              </w:rPr>
              <w:fldChar w:fldCharType="end"/>
            </w:r>
          </w:hyperlink>
        </w:p>
        <w:p w14:paraId="2276C3B5" w14:textId="7AC087A0" w:rsidR="00436A4C" w:rsidRPr="00436A4C" w:rsidRDefault="007C4569">
          <w:pPr>
            <w:pStyle w:val="26"/>
            <w:tabs>
              <w:tab w:val="right" w:leader="dot" w:pos="10055"/>
            </w:tabs>
            <w:rPr>
              <w:rFonts w:asciiTheme="minorHAnsi" w:eastAsiaTheme="minorEastAsia" w:hAnsiTheme="minorHAnsi" w:cstheme="minorBidi"/>
              <w:noProof/>
              <w:sz w:val="28"/>
              <w:szCs w:val="28"/>
              <w:lang w:bidi="ar-SA"/>
            </w:rPr>
          </w:pPr>
          <w:hyperlink w:anchor="_Toc184654724" w:history="1">
            <w:r w:rsidR="00436A4C" w:rsidRPr="00436A4C">
              <w:rPr>
                <w:rStyle w:val="af0"/>
                <w:noProof/>
                <w:sz w:val="28"/>
                <w:szCs w:val="28"/>
              </w:rPr>
              <w:t xml:space="preserve">Подраздел </w:t>
            </w:r>
            <w:r w:rsidR="00436A4C" w:rsidRPr="00436A4C">
              <w:rPr>
                <w:rStyle w:val="af0"/>
                <w:noProof/>
                <w:sz w:val="28"/>
                <w:szCs w:val="28"/>
                <w:lang w:val="en-US"/>
              </w:rPr>
              <w:t>VI</w:t>
            </w:r>
            <w:r w:rsidR="00436A4C" w:rsidRPr="00436A4C">
              <w:rPr>
                <w:rStyle w:val="af0"/>
                <w:noProof/>
                <w:sz w:val="28"/>
                <w:szCs w:val="28"/>
              </w:rPr>
              <w:t>. Сведения о границах территории, в отношении которой ведется подготовка проекта</w:t>
            </w:r>
            <w:r w:rsidR="00436A4C" w:rsidRPr="00436A4C">
              <w:rPr>
                <w:noProof/>
                <w:webHidden/>
                <w:sz w:val="28"/>
                <w:szCs w:val="28"/>
              </w:rPr>
              <w:tab/>
            </w:r>
            <w:r w:rsidR="00436A4C" w:rsidRPr="00436A4C">
              <w:rPr>
                <w:noProof/>
                <w:webHidden/>
                <w:sz w:val="28"/>
                <w:szCs w:val="28"/>
              </w:rPr>
              <w:fldChar w:fldCharType="begin"/>
            </w:r>
            <w:r w:rsidR="00436A4C" w:rsidRPr="00436A4C">
              <w:rPr>
                <w:noProof/>
                <w:webHidden/>
                <w:sz w:val="28"/>
                <w:szCs w:val="28"/>
              </w:rPr>
              <w:instrText xml:space="preserve"> PAGEREF _Toc184654724 \h </w:instrText>
            </w:r>
            <w:r w:rsidR="00436A4C" w:rsidRPr="00436A4C">
              <w:rPr>
                <w:noProof/>
                <w:webHidden/>
                <w:sz w:val="28"/>
                <w:szCs w:val="28"/>
              </w:rPr>
            </w:r>
            <w:r w:rsidR="00436A4C" w:rsidRPr="00436A4C">
              <w:rPr>
                <w:noProof/>
                <w:webHidden/>
                <w:sz w:val="28"/>
                <w:szCs w:val="28"/>
              </w:rPr>
              <w:fldChar w:fldCharType="separate"/>
            </w:r>
            <w:r w:rsidR="00404AB6">
              <w:rPr>
                <w:noProof/>
                <w:webHidden/>
                <w:sz w:val="28"/>
                <w:szCs w:val="28"/>
              </w:rPr>
              <w:t>12</w:t>
            </w:r>
            <w:r w:rsidR="00436A4C" w:rsidRPr="00436A4C">
              <w:rPr>
                <w:noProof/>
                <w:webHidden/>
                <w:sz w:val="28"/>
                <w:szCs w:val="28"/>
              </w:rPr>
              <w:fldChar w:fldCharType="end"/>
            </w:r>
          </w:hyperlink>
        </w:p>
        <w:p w14:paraId="413EC4FB" w14:textId="42BD3C65" w:rsidR="00436A4C" w:rsidRPr="00436A4C" w:rsidRDefault="007C4569">
          <w:pPr>
            <w:pStyle w:val="12"/>
            <w:rPr>
              <w:rFonts w:asciiTheme="minorHAnsi" w:eastAsiaTheme="minorEastAsia" w:hAnsiTheme="minorHAnsi" w:cstheme="minorBidi"/>
              <w:noProof/>
              <w:sz w:val="28"/>
              <w:szCs w:val="28"/>
              <w:lang w:bidi="ar-SA"/>
            </w:rPr>
          </w:pPr>
          <w:hyperlink w:anchor="_Toc184654725" w:history="1">
            <w:r w:rsidR="00436A4C" w:rsidRPr="00436A4C">
              <w:rPr>
                <w:rStyle w:val="af0"/>
                <w:noProof/>
                <w:sz w:val="28"/>
                <w:szCs w:val="28"/>
              </w:rPr>
              <w:t xml:space="preserve">Раздел </w:t>
            </w:r>
            <w:r w:rsidR="00436A4C" w:rsidRPr="00436A4C">
              <w:rPr>
                <w:rStyle w:val="af0"/>
                <w:noProof/>
                <w:sz w:val="28"/>
                <w:szCs w:val="28"/>
                <w:lang w:val="en-US"/>
              </w:rPr>
              <w:t>II</w:t>
            </w:r>
            <w:r w:rsidR="00436A4C" w:rsidRPr="00436A4C">
              <w:rPr>
                <w:rStyle w:val="af0"/>
                <w:noProof/>
                <w:sz w:val="28"/>
                <w:szCs w:val="28"/>
              </w:rPr>
              <w:t>. Положение об очередности планируемого развития территории</w:t>
            </w:r>
            <w:r w:rsidR="00436A4C" w:rsidRPr="00436A4C">
              <w:rPr>
                <w:noProof/>
                <w:webHidden/>
                <w:sz w:val="28"/>
                <w:szCs w:val="28"/>
              </w:rPr>
              <w:tab/>
            </w:r>
            <w:r w:rsidR="00436A4C" w:rsidRPr="00436A4C">
              <w:rPr>
                <w:noProof/>
                <w:webHidden/>
                <w:sz w:val="28"/>
                <w:szCs w:val="28"/>
              </w:rPr>
              <w:fldChar w:fldCharType="begin"/>
            </w:r>
            <w:r w:rsidR="00436A4C" w:rsidRPr="00436A4C">
              <w:rPr>
                <w:noProof/>
                <w:webHidden/>
                <w:sz w:val="28"/>
                <w:szCs w:val="28"/>
              </w:rPr>
              <w:instrText xml:space="preserve"> PAGEREF _Toc184654725 \h </w:instrText>
            </w:r>
            <w:r w:rsidR="00436A4C" w:rsidRPr="00436A4C">
              <w:rPr>
                <w:noProof/>
                <w:webHidden/>
                <w:sz w:val="28"/>
                <w:szCs w:val="28"/>
              </w:rPr>
            </w:r>
            <w:r w:rsidR="00436A4C" w:rsidRPr="00436A4C">
              <w:rPr>
                <w:noProof/>
                <w:webHidden/>
                <w:sz w:val="28"/>
                <w:szCs w:val="28"/>
              </w:rPr>
              <w:fldChar w:fldCharType="separate"/>
            </w:r>
            <w:r w:rsidR="00404AB6">
              <w:rPr>
                <w:noProof/>
                <w:webHidden/>
                <w:sz w:val="28"/>
                <w:szCs w:val="28"/>
              </w:rPr>
              <w:t>13</w:t>
            </w:r>
            <w:r w:rsidR="00436A4C" w:rsidRPr="00436A4C">
              <w:rPr>
                <w:noProof/>
                <w:webHidden/>
                <w:sz w:val="28"/>
                <w:szCs w:val="28"/>
              </w:rPr>
              <w:fldChar w:fldCharType="end"/>
            </w:r>
          </w:hyperlink>
        </w:p>
        <w:p w14:paraId="20179CF0" w14:textId="73F11181" w:rsidR="00436A4C" w:rsidRPr="00436A4C" w:rsidRDefault="007C4569">
          <w:pPr>
            <w:pStyle w:val="26"/>
            <w:tabs>
              <w:tab w:val="right" w:leader="dot" w:pos="10055"/>
            </w:tabs>
            <w:rPr>
              <w:rFonts w:asciiTheme="minorHAnsi" w:eastAsiaTheme="minorEastAsia" w:hAnsiTheme="minorHAnsi" w:cstheme="minorBidi"/>
              <w:noProof/>
              <w:sz w:val="28"/>
              <w:szCs w:val="28"/>
              <w:lang w:bidi="ar-SA"/>
            </w:rPr>
          </w:pPr>
          <w:hyperlink w:anchor="_Toc184654726" w:history="1">
            <w:r w:rsidR="00436A4C" w:rsidRPr="00436A4C">
              <w:rPr>
                <w:rStyle w:val="af0"/>
                <w:noProof/>
                <w:sz w:val="28"/>
                <w:szCs w:val="28"/>
              </w:rPr>
              <w:t>Подраздел I. Этапы проектирования, строительства, реконструкции объектов капитального строительства жилого, производственного, общественно-делового и иного назначения</w:t>
            </w:r>
            <w:r w:rsidR="00436A4C" w:rsidRPr="00436A4C">
              <w:rPr>
                <w:noProof/>
                <w:webHidden/>
                <w:sz w:val="28"/>
                <w:szCs w:val="28"/>
              </w:rPr>
              <w:tab/>
            </w:r>
            <w:r w:rsidR="00436A4C" w:rsidRPr="00436A4C">
              <w:rPr>
                <w:noProof/>
                <w:webHidden/>
                <w:sz w:val="28"/>
                <w:szCs w:val="28"/>
              </w:rPr>
              <w:fldChar w:fldCharType="begin"/>
            </w:r>
            <w:r w:rsidR="00436A4C" w:rsidRPr="00436A4C">
              <w:rPr>
                <w:noProof/>
                <w:webHidden/>
                <w:sz w:val="28"/>
                <w:szCs w:val="28"/>
              </w:rPr>
              <w:instrText xml:space="preserve"> PAGEREF _Toc184654726 \h </w:instrText>
            </w:r>
            <w:r w:rsidR="00436A4C" w:rsidRPr="00436A4C">
              <w:rPr>
                <w:noProof/>
                <w:webHidden/>
                <w:sz w:val="28"/>
                <w:szCs w:val="28"/>
              </w:rPr>
            </w:r>
            <w:r w:rsidR="00436A4C" w:rsidRPr="00436A4C">
              <w:rPr>
                <w:noProof/>
                <w:webHidden/>
                <w:sz w:val="28"/>
                <w:szCs w:val="28"/>
              </w:rPr>
              <w:fldChar w:fldCharType="separate"/>
            </w:r>
            <w:r w:rsidR="00404AB6">
              <w:rPr>
                <w:noProof/>
                <w:webHidden/>
                <w:sz w:val="28"/>
                <w:szCs w:val="28"/>
              </w:rPr>
              <w:t>13</w:t>
            </w:r>
            <w:r w:rsidR="00436A4C" w:rsidRPr="00436A4C">
              <w:rPr>
                <w:noProof/>
                <w:webHidden/>
                <w:sz w:val="28"/>
                <w:szCs w:val="28"/>
              </w:rPr>
              <w:fldChar w:fldCharType="end"/>
            </w:r>
          </w:hyperlink>
        </w:p>
        <w:p w14:paraId="44EC6F2A" w14:textId="01FC2726" w:rsidR="00436A4C" w:rsidRPr="00436A4C" w:rsidRDefault="007C4569">
          <w:pPr>
            <w:pStyle w:val="26"/>
            <w:tabs>
              <w:tab w:val="right" w:leader="dot" w:pos="10055"/>
            </w:tabs>
            <w:rPr>
              <w:rFonts w:asciiTheme="minorHAnsi" w:eastAsiaTheme="minorEastAsia" w:hAnsiTheme="minorHAnsi" w:cstheme="minorBidi"/>
              <w:noProof/>
              <w:sz w:val="28"/>
              <w:szCs w:val="28"/>
              <w:lang w:bidi="ar-SA"/>
            </w:rPr>
          </w:pPr>
          <w:hyperlink w:anchor="_Toc184654727" w:history="1">
            <w:r w:rsidR="00436A4C" w:rsidRPr="00436A4C">
              <w:rPr>
                <w:rStyle w:val="af0"/>
                <w:noProof/>
                <w:sz w:val="28"/>
                <w:szCs w:val="28"/>
              </w:rPr>
              <w:t xml:space="preserve">Подраздел </w:t>
            </w:r>
            <w:r w:rsidR="00436A4C" w:rsidRPr="00436A4C">
              <w:rPr>
                <w:rStyle w:val="af0"/>
                <w:noProof/>
                <w:sz w:val="28"/>
                <w:szCs w:val="28"/>
                <w:lang w:val="en-US"/>
              </w:rPr>
              <w:t>II</w:t>
            </w:r>
            <w:r w:rsidR="00436A4C" w:rsidRPr="00436A4C">
              <w:rPr>
                <w:rStyle w:val="af0"/>
                <w:noProof/>
                <w:sz w:val="28"/>
                <w:szCs w:val="28"/>
              </w:rPr>
              <w:t>. Этапы строительства, реконструкции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w:t>
            </w:r>
            <w:r w:rsidR="00436A4C" w:rsidRPr="00436A4C">
              <w:rPr>
                <w:noProof/>
                <w:webHidden/>
                <w:sz w:val="28"/>
                <w:szCs w:val="28"/>
              </w:rPr>
              <w:tab/>
            </w:r>
            <w:r w:rsidR="00436A4C" w:rsidRPr="00436A4C">
              <w:rPr>
                <w:noProof/>
                <w:webHidden/>
                <w:sz w:val="28"/>
                <w:szCs w:val="28"/>
              </w:rPr>
              <w:fldChar w:fldCharType="begin"/>
            </w:r>
            <w:r w:rsidR="00436A4C" w:rsidRPr="00436A4C">
              <w:rPr>
                <w:noProof/>
                <w:webHidden/>
                <w:sz w:val="28"/>
                <w:szCs w:val="28"/>
              </w:rPr>
              <w:instrText xml:space="preserve"> PAGEREF _Toc184654727 \h </w:instrText>
            </w:r>
            <w:r w:rsidR="00436A4C" w:rsidRPr="00436A4C">
              <w:rPr>
                <w:noProof/>
                <w:webHidden/>
                <w:sz w:val="28"/>
                <w:szCs w:val="28"/>
              </w:rPr>
            </w:r>
            <w:r w:rsidR="00436A4C" w:rsidRPr="00436A4C">
              <w:rPr>
                <w:noProof/>
                <w:webHidden/>
                <w:sz w:val="28"/>
                <w:szCs w:val="28"/>
              </w:rPr>
              <w:fldChar w:fldCharType="separate"/>
            </w:r>
            <w:r w:rsidR="00404AB6">
              <w:rPr>
                <w:noProof/>
                <w:webHidden/>
                <w:sz w:val="28"/>
                <w:szCs w:val="28"/>
              </w:rPr>
              <w:t>13</w:t>
            </w:r>
            <w:r w:rsidR="00436A4C" w:rsidRPr="00436A4C">
              <w:rPr>
                <w:noProof/>
                <w:webHidden/>
                <w:sz w:val="28"/>
                <w:szCs w:val="28"/>
              </w:rPr>
              <w:fldChar w:fldCharType="end"/>
            </w:r>
          </w:hyperlink>
        </w:p>
        <w:p w14:paraId="59407FEF" w14:textId="59ABE4B4" w:rsidR="00BD36BE" w:rsidRPr="000405C2" w:rsidRDefault="002E1B6F" w:rsidP="00BD36BE">
          <w:r w:rsidRPr="00436A4C">
            <w:rPr>
              <w:sz w:val="28"/>
              <w:szCs w:val="28"/>
            </w:rPr>
            <w:fldChar w:fldCharType="end"/>
          </w:r>
        </w:p>
      </w:sdtContent>
    </w:sdt>
    <w:bookmarkEnd w:id="0"/>
    <w:bookmarkEnd w:id="1"/>
    <w:bookmarkEnd w:id="2"/>
    <w:bookmarkEnd w:id="3"/>
    <w:bookmarkEnd w:id="4"/>
    <w:p w14:paraId="0286F009" w14:textId="560146C0" w:rsidR="00E31A6C" w:rsidRDefault="00E31A6C" w:rsidP="001F1217">
      <w:pPr>
        <w:widowControl/>
        <w:autoSpaceDE/>
        <w:autoSpaceDN/>
        <w:spacing w:line="276" w:lineRule="auto"/>
        <w:jc w:val="both"/>
        <w:rPr>
          <w:color w:val="000000"/>
          <w:sz w:val="20"/>
          <w:szCs w:val="20"/>
          <w:lang w:bidi="ar-SA"/>
        </w:rPr>
        <w:sectPr w:rsidR="00E31A6C" w:rsidSect="00FD32AC">
          <w:headerReference w:type="default" r:id="rId11"/>
          <w:headerReference w:type="first" r:id="rId12"/>
          <w:pgSz w:w="11906" w:h="16838"/>
          <w:pgMar w:top="1134" w:right="707" w:bottom="1134" w:left="1134" w:header="708" w:footer="708" w:gutter="0"/>
          <w:cols w:space="708"/>
          <w:docGrid w:linePitch="360"/>
        </w:sectPr>
      </w:pPr>
    </w:p>
    <w:p w14:paraId="7F3C1962" w14:textId="77777777" w:rsidR="00027296" w:rsidRDefault="00027296" w:rsidP="0076133A">
      <w:pPr>
        <w:tabs>
          <w:tab w:val="left" w:pos="0"/>
        </w:tabs>
        <w:spacing w:line="276" w:lineRule="auto"/>
        <w:jc w:val="both"/>
        <w:rPr>
          <w:sz w:val="28"/>
          <w:szCs w:val="28"/>
          <w:highlight w:val="yellow"/>
        </w:rPr>
        <w:sectPr w:rsidR="00027296" w:rsidSect="00306A27">
          <w:headerReference w:type="default" r:id="rId13"/>
          <w:headerReference w:type="first" r:id="rId14"/>
          <w:type w:val="continuous"/>
          <w:pgSz w:w="11906" w:h="16838"/>
          <w:pgMar w:top="1134" w:right="707" w:bottom="1134" w:left="1134" w:header="708" w:footer="708" w:gutter="0"/>
          <w:cols w:num="2" w:space="708"/>
          <w:docGrid w:linePitch="360"/>
        </w:sectPr>
      </w:pPr>
    </w:p>
    <w:p w14:paraId="39B10E12" w14:textId="5DA3A8AD" w:rsidR="00032A68" w:rsidRDefault="00032A68" w:rsidP="001F1217">
      <w:pPr>
        <w:widowControl/>
        <w:autoSpaceDE/>
        <w:autoSpaceDN/>
        <w:spacing w:after="200" w:line="276" w:lineRule="auto"/>
        <w:jc w:val="both"/>
        <w:rPr>
          <w:color w:val="000000"/>
          <w:sz w:val="28"/>
          <w:szCs w:val="28"/>
          <w:highlight w:val="yellow"/>
          <w:lang w:bidi="ar-SA"/>
        </w:rPr>
        <w:sectPr w:rsidR="00032A68" w:rsidSect="00032A68">
          <w:headerReference w:type="default" r:id="rId15"/>
          <w:footerReference w:type="default" r:id="rId16"/>
          <w:headerReference w:type="first" r:id="rId17"/>
          <w:footerReference w:type="first" r:id="rId18"/>
          <w:type w:val="continuous"/>
          <w:pgSz w:w="11906" w:h="16838"/>
          <w:pgMar w:top="851" w:right="851" w:bottom="851" w:left="1134" w:header="709" w:footer="709" w:gutter="0"/>
          <w:cols w:num="3" w:space="567"/>
          <w:titlePg/>
          <w:docGrid w:linePitch="360"/>
        </w:sectPr>
      </w:pPr>
    </w:p>
    <w:p w14:paraId="3011E0E2" w14:textId="62F56367" w:rsidR="006A78EF" w:rsidRPr="00032A68" w:rsidRDefault="004B164B" w:rsidP="00032A68">
      <w:pPr>
        <w:pStyle w:val="01"/>
      </w:pPr>
      <w:bookmarkStart w:id="5" w:name="_Toc184654710"/>
      <w:r>
        <w:lastRenderedPageBreak/>
        <w:t xml:space="preserve">Раздел </w:t>
      </w:r>
      <w:r w:rsidR="001F1217">
        <w:rPr>
          <w:lang w:val="en-US"/>
        </w:rPr>
        <w:t>I</w:t>
      </w:r>
      <w:r w:rsidR="001F1217" w:rsidRPr="001F1217">
        <w:t xml:space="preserve">. </w:t>
      </w:r>
      <w:r w:rsidRPr="004B164B">
        <w:t>Положение о характеристиках планируемого развития территории</w:t>
      </w:r>
      <w:bookmarkEnd w:id="5"/>
    </w:p>
    <w:p w14:paraId="38ED0536" w14:textId="77777777" w:rsidR="0050436E" w:rsidRPr="00927E49" w:rsidRDefault="0050436E" w:rsidP="00741799">
      <w:pPr>
        <w:shd w:val="clear" w:color="auto" w:fill="FFFFFF"/>
        <w:spacing w:line="276" w:lineRule="auto"/>
        <w:ind w:firstLine="709"/>
        <w:jc w:val="both"/>
        <w:rPr>
          <w:b/>
          <w:snapToGrid w:val="0"/>
          <w:szCs w:val="28"/>
          <w:highlight w:val="yellow"/>
        </w:rPr>
      </w:pPr>
    </w:p>
    <w:p w14:paraId="77EDAA8D" w14:textId="56F6CBB4" w:rsidR="0050436E" w:rsidRPr="001F1217" w:rsidRDefault="001F1217" w:rsidP="00741799">
      <w:pPr>
        <w:pStyle w:val="01"/>
        <w:spacing w:line="276" w:lineRule="auto"/>
        <w:ind w:left="0"/>
        <w:outlineLvl w:val="1"/>
      </w:pPr>
      <w:bookmarkStart w:id="6" w:name="_Toc184654711"/>
      <w:r>
        <w:t>Общие положения</w:t>
      </w:r>
      <w:bookmarkEnd w:id="6"/>
    </w:p>
    <w:p w14:paraId="73B4DD6E" w14:textId="77777777" w:rsidR="0050436E" w:rsidRPr="00661D93" w:rsidRDefault="0050436E" w:rsidP="00741799">
      <w:pPr>
        <w:tabs>
          <w:tab w:val="left" w:pos="0"/>
        </w:tabs>
        <w:spacing w:line="276" w:lineRule="auto"/>
        <w:rPr>
          <w:sz w:val="28"/>
          <w:szCs w:val="28"/>
        </w:rPr>
      </w:pPr>
    </w:p>
    <w:p w14:paraId="40D015A1" w14:textId="77777777" w:rsidR="00793C42" w:rsidRPr="004B164B" w:rsidRDefault="00793C42" w:rsidP="00793C42">
      <w:pPr>
        <w:widowControl/>
        <w:tabs>
          <w:tab w:val="left" w:pos="9922"/>
        </w:tabs>
        <w:autoSpaceDE/>
        <w:autoSpaceDN/>
        <w:spacing w:line="276" w:lineRule="auto"/>
        <w:ind w:firstLine="709"/>
        <w:jc w:val="both"/>
        <w:rPr>
          <w:rFonts w:eastAsiaTheme="minorEastAsia"/>
          <w:sz w:val="28"/>
          <w:szCs w:val="28"/>
        </w:rPr>
      </w:pPr>
      <w:r w:rsidRPr="004B164B">
        <w:rPr>
          <w:rFonts w:eastAsiaTheme="minorEastAsia"/>
          <w:sz w:val="28"/>
          <w:szCs w:val="28"/>
        </w:rPr>
        <w:t xml:space="preserve">Выполнение работ по подготовке </w:t>
      </w:r>
      <w:r>
        <w:rPr>
          <w:rFonts w:eastAsiaTheme="minorEastAsia"/>
          <w:sz w:val="28"/>
          <w:szCs w:val="28"/>
        </w:rPr>
        <w:t xml:space="preserve">документации </w:t>
      </w:r>
      <w:r w:rsidRPr="004B164B">
        <w:rPr>
          <w:rFonts w:eastAsiaTheme="minorEastAsia"/>
          <w:sz w:val="28"/>
          <w:szCs w:val="28"/>
        </w:rPr>
        <w:t>по планировке территории (проект планировки и проект межевания) в районе улиц Минская и А.Г. Стаханова в городе Липецке, на основании:</w:t>
      </w:r>
    </w:p>
    <w:p w14:paraId="09DA9736" w14:textId="77777777" w:rsidR="00793C42" w:rsidRPr="004B164B" w:rsidRDefault="00793C42" w:rsidP="00793C42">
      <w:pPr>
        <w:widowControl/>
        <w:numPr>
          <w:ilvl w:val="0"/>
          <w:numId w:val="29"/>
        </w:numPr>
        <w:tabs>
          <w:tab w:val="left" w:pos="0"/>
        </w:tabs>
        <w:autoSpaceDE/>
        <w:autoSpaceDN/>
        <w:spacing w:line="276" w:lineRule="auto"/>
        <w:ind w:left="0" w:firstLine="709"/>
        <w:jc w:val="both"/>
        <w:rPr>
          <w:rFonts w:eastAsiaTheme="minorEastAsia"/>
          <w:sz w:val="28"/>
          <w:szCs w:val="28"/>
        </w:rPr>
      </w:pPr>
      <w:r w:rsidRPr="004B164B">
        <w:rPr>
          <w:rFonts w:eastAsiaTheme="minorEastAsia"/>
          <w:sz w:val="28"/>
          <w:szCs w:val="28"/>
        </w:rPr>
        <w:t>Ст.8, ст.</w:t>
      </w:r>
      <w:r>
        <w:rPr>
          <w:rFonts w:eastAsiaTheme="minorEastAsia"/>
          <w:sz w:val="28"/>
          <w:szCs w:val="28"/>
        </w:rPr>
        <w:t>41, ст.42, ст.43, ст.45, ст. 46</w:t>
      </w:r>
      <w:r w:rsidRPr="004B164B">
        <w:rPr>
          <w:rFonts w:eastAsiaTheme="minorEastAsia"/>
          <w:sz w:val="28"/>
          <w:szCs w:val="28"/>
        </w:rPr>
        <w:t xml:space="preserve"> Градостроительного кодекса Российской Федерации;</w:t>
      </w:r>
    </w:p>
    <w:p w14:paraId="21E79E4D" w14:textId="77777777" w:rsidR="00793C42" w:rsidRPr="004B164B" w:rsidRDefault="00793C42" w:rsidP="00793C42">
      <w:pPr>
        <w:widowControl/>
        <w:numPr>
          <w:ilvl w:val="0"/>
          <w:numId w:val="29"/>
        </w:numPr>
        <w:tabs>
          <w:tab w:val="left" w:pos="0"/>
        </w:tabs>
        <w:autoSpaceDE/>
        <w:autoSpaceDN/>
        <w:spacing w:line="276" w:lineRule="auto"/>
        <w:ind w:left="0" w:firstLine="709"/>
        <w:jc w:val="both"/>
        <w:rPr>
          <w:rFonts w:eastAsiaTheme="minorEastAsia"/>
          <w:sz w:val="28"/>
          <w:szCs w:val="28"/>
        </w:rPr>
      </w:pPr>
      <w:r w:rsidRPr="004B164B">
        <w:rPr>
          <w:rFonts w:eastAsiaTheme="minorEastAsia"/>
          <w:sz w:val="28"/>
          <w:szCs w:val="28"/>
        </w:rPr>
        <w:t>Приказ управления строительства и архитектуры Липецкой области от 29.08.2024 № 369 «О принятии решения о подготовке документации по планировке территории (проекта планировки и проекта межевания) в районе улиц Минская и А.Г. Стаханова в городе Липецке»;</w:t>
      </w:r>
    </w:p>
    <w:p w14:paraId="4DB0C5D7" w14:textId="77777777" w:rsidR="00793C42" w:rsidRPr="004B164B" w:rsidRDefault="00793C42" w:rsidP="00793C42">
      <w:pPr>
        <w:widowControl/>
        <w:numPr>
          <w:ilvl w:val="0"/>
          <w:numId w:val="29"/>
        </w:numPr>
        <w:tabs>
          <w:tab w:val="left" w:pos="0"/>
        </w:tabs>
        <w:autoSpaceDE/>
        <w:autoSpaceDN/>
        <w:spacing w:line="276" w:lineRule="auto"/>
        <w:ind w:left="0" w:firstLine="709"/>
        <w:jc w:val="both"/>
        <w:rPr>
          <w:rFonts w:eastAsiaTheme="minorEastAsia"/>
          <w:sz w:val="28"/>
          <w:szCs w:val="28"/>
        </w:rPr>
      </w:pPr>
      <w:r w:rsidRPr="004B164B">
        <w:rPr>
          <w:rFonts w:eastAsiaTheme="minorEastAsia"/>
          <w:sz w:val="28"/>
          <w:szCs w:val="28"/>
        </w:rPr>
        <w:t>Техническое задание, являющееся неотъемлемой частью муниципального контракта №</w:t>
      </w:r>
      <w:r w:rsidRPr="00793C42">
        <w:t xml:space="preserve"> </w:t>
      </w:r>
      <w:r w:rsidRPr="00793C42">
        <w:rPr>
          <w:rFonts w:eastAsiaTheme="minorEastAsia"/>
          <w:sz w:val="28"/>
          <w:szCs w:val="28"/>
        </w:rPr>
        <w:t>14 от 04.10.2024</w:t>
      </w:r>
      <w:r w:rsidRPr="004B164B">
        <w:rPr>
          <w:rFonts w:eastAsiaTheme="minorEastAsia"/>
          <w:sz w:val="28"/>
          <w:szCs w:val="28"/>
        </w:rPr>
        <w:t>.</w:t>
      </w:r>
    </w:p>
    <w:p w14:paraId="2CC50C75" w14:textId="3BD1D879" w:rsidR="001F1217" w:rsidRPr="00793C42" w:rsidRDefault="001F1217" w:rsidP="00793C42">
      <w:pPr>
        <w:widowControl/>
        <w:tabs>
          <w:tab w:val="left" w:pos="9922"/>
        </w:tabs>
        <w:autoSpaceDE/>
        <w:autoSpaceDN/>
        <w:spacing w:line="276" w:lineRule="auto"/>
        <w:ind w:firstLine="709"/>
        <w:jc w:val="both"/>
        <w:rPr>
          <w:rFonts w:eastAsiaTheme="minorEastAsia"/>
          <w:sz w:val="28"/>
          <w:szCs w:val="28"/>
          <w:lang w:bidi="ar-SA"/>
        </w:rPr>
      </w:pPr>
      <w:r w:rsidRPr="001F1217">
        <w:rPr>
          <w:rFonts w:eastAsiaTheme="minorEastAsia"/>
          <w:sz w:val="28"/>
          <w:szCs w:val="28"/>
          <w:lang w:bidi="ar-SA"/>
        </w:rPr>
        <w:t xml:space="preserve">Проект планировки территории представляет собой вид документации по планировке территории, подготовка которого осуществляется для выделения элементов планировочной структуры, установления границ территорий общего пользования, границ зон планируемого размещения объектов капитального строительства, определения характеристик и очередности планируемого развития </w:t>
      </w:r>
      <w:r w:rsidRPr="00793C42">
        <w:rPr>
          <w:rFonts w:eastAsiaTheme="minorEastAsia"/>
          <w:sz w:val="28"/>
          <w:szCs w:val="28"/>
          <w:lang w:bidi="ar-SA"/>
        </w:rPr>
        <w:t>территории.</w:t>
      </w:r>
    </w:p>
    <w:p w14:paraId="57BCDE42" w14:textId="69358908" w:rsidR="006F1B2A" w:rsidRPr="00793C42" w:rsidRDefault="001F1217" w:rsidP="00793C42">
      <w:pPr>
        <w:widowControl/>
        <w:tabs>
          <w:tab w:val="left" w:pos="9922"/>
        </w:tabs>
        <w:autoSpaceDE/>
        <w:autoSpaceDN/>
        <w:spacing w:line="276" w:lineRule="auto"/>
        <w:ind w:firstLine="709"/>
        <w:jc w:val="both"/>
        <w:rPr>
          <w:rFonts w:eastAsiaTheme="minorEastAsia"/>
          <w:sz w:val="28"/>
          <w:szCs w:val="28"/>
          <w:lang w:bidi="ar-SA"/>
        </w:rPr>
      </w:pPr>
      <w:r w:rsidRPr="00793C42">
        <w:rPr>
          <w:rFonts w:eastAsiaTheme="minorEastAsia"/>
          <w:sz w:val="28"/>
          <w:szCs w:val="28"/>
          <w:lang w:bidi="ar-SA"/>
        </w:rPr>
        <w:t>Состав и содержание проекта планировки территории устанавливаются Градостроительным кодексом РФ, законами и иными нормативными правовыми актами</w:t>
      </w:r>
      <w:r w:rsidR="006F1B2A" w:rsidRPr="00793C42">
        <w:rPr>
          <w:rFonts w:eastAsiaTheme="minorEastAsia"/>
          <w:sz w:val="28"/>
          <w:szCs w:val="28"/>
          <w:lang w:bidi="ar-SA"/>
        </w:rPr>
        <w:t>.</w:t>
      </w:r>
    </w:p>
    <w:p w14:paraId="45D6EF1E" w14:textId="07546245" w:rsidR="001F1217" w:rsidRPr="00793C42" w:rsidRDefault="001F1217" w:rsidP="00793C42">
      <w:pPr>
        <w:widowControl/>
        <w:tabs>
          <w:tab w:val="left" w:pos="9922"/>
        </w:tabs>
        <w:autoSpaceDE/>
        <w:autoSpaceDN/>
        <w:spacing w:line="276" w:lineRule="auto"/>
        <w:ind w:firstLine="709"/>
        <w:jc w:val="both"/>
        <w:rPr>
          <w:rFonts w:eastAsiaTheme="minorEastAsia"/>
          <w:sz w:val="28"/>
          <w:szCs w:val="28"/>
          <w:lang w:bidi="ar-SA"/>
        </w:rPr>
      </w:pPr>
      <w:r w:rsidRPr="00793C42">
        <w:rPr>
          <w:rFonts w:eastAsiaTheme="minorEastAsia"/>
          <w:sz w:val="28"/>
          <w:szCs w:val="28"/>
          <w:lang w:bidi="ar-SA"/>
        </w:rPr>
        <w:t>Документация по планировке территории разработана для территории</w:t>
      </w:r>
      <w:r w:rsidR="00A92ED0">
        <w:rPr>
          <w:rFonts w:eastAsiaTheme="minorEastAsia"/>
          <w:sz w:val="28"/>
          <w:szCs w:val="28"/>
          <w:lang w:bidi="ar-SA"/>
        </w:rPr>
        <w:t xml:space="preserve"> площадью 4,47</w:t>
      </w:r>
      <w:r w:rsidRPr="00793C42">
        <w:rPr>
          <w:rFonts w:eastAsiaTheme="minorEastAsia"/>
          <w:sz w:val="28"/>
          <w:szCs w:val="28"/>
          <w:lang w:bidi="ar-SA"/>
        </w:rPr>
        <w:t xml:space="preserve"> га.</w:t>
      </w:r>
    </w:p>
    <w:p w14:paraId="55C311E4" w14:textId="1BEF80AF" w:rsidR="00793C42" w:rsidRPr="00793C42" w:rsidRDefault="00793C42" w:rsidP="00793C42">
      <w:pPr>
        <w:widowControl/>
        <w:autoSpaceDE/>
        <w:autoSpaceDN/>
        <w:spacing w:line="276" w:lineRule="auto"/>
        <w:ind w:firstLine="709"/>
        <w:jc w:val="both"/>
        <w:rPr>
          <w:sz w:val="28"/>
          <w:szCs w:val="28"/>
          <w:lang w:bidi="ar-SA"/>
        </w:rPr>
      </w:pPr>
      <w:r>
        <w:rPr>
          <w:sz w:val="28"/>
          <w:szCs w:val="28"/>
          <w:lang w:bidi="ar-SA"/>
        </w:rPr>
        <w:t>1.</w:t>
      </w:r>
      <w:r>
        <w:rPr>
          <w:sz w:val="28"/>
          <w:szCs w:val="28"/>
          <w:lang w:bidi="ar-SA"/>
        </w:rPr>
        <w:tab/>
      </w:r>
      <w:r w:rsidRPr="00793C42">
        <w:rPr>
          <w:sz w:val="28"/>
          <w:szCs w:val="28"/>
          <w:lang w:bidi="ar-SA"/>
        </w:rPr>
        <w:t>Градостроитель</w:t>
      </w:r>
      <w:r>
        <w:rPr>
          <w:sz w:val="28"/>
          <w:szCs w:val="28"/>
          <w:lang w:bidi="ar-SA"/>
        </w:rPr>
        <w:t>ный кодекс Российской Федерации</w:t>
      </w:r>
      <w:r w:rsidRPr="00793C42">
        <w:rPr>
          <w:sz w:val="28"/>
          <w:szCs w:val="28"/>
          <w:lang w:bidi="ar-SA"/>
        </w:rPr>
        <w:t>;</w:t>
      </w:r>
    </w:p>
    <w:p w14:paraId="557F5C90" w14:textId="2AA583AA" w:rsidR="00793C42" w:rsidRPr="00793C42" w:rsidRDefault="007A2F50" w:rsidP="00793C42">
      <w:pPr>
        <w:widowControl/>
        <w:autoSpaceDE/>
        <w:autoSpaceDN/>
        <w:spacing w:line="276" w:lineRule="auto"/>
        <w:ind w:firstLine="709"/>
        <w:jc w:val="both"/>
        <w:rPr>
          <w:sz w:val="28"/>
          <w:szCs w:val="28"/>
          <w:lang w:bidi="ar-SA"/>
        </w:rPr>
      </w:pPr>
      <w:r>
        <w:rPr>
          <w:sz w:val="28"/>
          <w:szCs w:val="28"/>
          <w:lang w:bidi="ar-SA"/>
        </w:rPr>
        <w:t>2</w:t>
      </w:r>
      <w:r w:rsidR="00793C42" w:rsidRPr="00793C42">
        <w:rPr>
          <w:sz w:val="28"/>
          <w:szCs w:val="28"/>
          <w:lang w:bidi="ar-SA"/>
        </w:rPr>
        <w:t>.</w:t>
      </w:r>
      <w:r w:rsidR="00793C42" w:rsidRPr="00793C42">
        <w:rPr>
          <w:sz w:val="28"/>
          <w:szCs w:val="28"/>
          <w:lang w:bidi="ar-SA"/>
        </w:rPr>
        <w:tab/>
        <w:t>Земельный кодекс Российской Федерации;</w:t>
      </w:r>
    </w:p>
    <w:p w14:paraId="76CCB396" w14:textId="279282A7" w:rsidR="00793C42" w:rsidRPr="00793C42" w:rsidRDefault="007A2F50" w:rsidP="00793C42">
      <w:pPr>
        <w:widowControl/>
        <w:autoSpaceDE/>
        <w:autoSpaceDN/>
        <w:spacing w:line="276" w:lineRule="auto"/>
        <w:ind w:firstLine="709"/>
        <w:jc w:val="both"/>
        <w:rPr>
          <w:sz w:val="28"/>
          <w:szCs w:val="28"/>
          <w:lang w:bidi="ar-SA"/>
        </w:rPr>
      </w:pPr>
      <w:r>
        <w:rPr>
          <w:sz w:val="28"/>
          <w:szCs w:val="28"/>
          <w:lang w:bidi="ar-SA"/>
        </w:rPr>
        <w:t>3</w:t>
      </w:r>
      <w:r w:rsidR="00793C42" w:rsidRPr="00793C42">
        <w:rPr>
          <w:sz w:val="28"/>
          <w:szCs w:val="28"/>
          <w:lang w:bidi="ar-SA"/>
        </w:rPr>
        <w:t>.</w:t>
      </w:r>
      <w:r w:rsidR="00793C42" w:rsidRPr="00793C42">
        <w:rPr>
          <w:sz w:val="28"/>
          <w:szCs w:val="28"/>
          <w:lang w:bidi="ar-SA"/>
        </w:rPr>
        <w:tab/>
        <w:t>Федеральный закон от 10.01.2002 № 7-ФЗ «Об охране окружающей среды»;</w:t>
      </w:r>
    </w:p>
    <w:p w14:paraId="2F53F7FF" w14:textId="7BFC66F5" w:rsidR="00793C42" w:rsidRPr="00793C42" w:rsidRDefault="007A2F50" w:rsidP="00793C42">
      <w:pPr>
        <w:widowControl/>
        <w:autoSpaceDE/>
        <w:autoSpaceDN/>
        <w:spacing w:line="276" w:lineRule="auto"/>
        <w:ind w:firstLine="709"/>
        <w:jc w:val="both"/>
        <w:rPr>
          <w:sz w:val="28"/>
          <w:szCs w:val="28"/>
          <w:lang w:bidi="ar-SA"/>
        </w:rPr>
      </w:pPr>
      <w:r>
        <w:rPr>
          <w:sz w:val="28"/>
          <w:szCs w:val="28"/>
          <w:lang w:bidi="ar-SA"/>
        </w:rPr>
        <w:t>4</w:t>
      </w:r>
      <w:r w:rsidR="00793C42" w:rsidRPr="00793C42">
        <w:rPr>
          <w:sz w:val="28"/>
          <w:szCs w:val="28"/>
          <w:lang w:bidi="ar-SA"/>
        </w:rPr>
        <w:t>.</w:t>
      </w:r>
      <w:r w:rsidR="00793C42" w:rsidRPr="00793C42">
        <w:rPr>
          <w:sz w:val="28"/>
          <w:szCs w:val="28"/>
          <w:lang w:bidi="ar-SA"/>
        </w:rPr>
        <w:tab/>
        <w:t>Федеральный закон от 06.10.2003 № 131-ФЗ «Об общих принципах организации местного самоуправления в Российской Федерации»;</w:t>
      </w:r>
    </w:p>
    <w:p w14:paraId="7D2C1D54" w14:textId="4C4762C4" w:rsidR="00793C42" w:rsidRPr="00793C42" w:rsidRDefault="007A2F50" w:rsidP="00793C42">
      <w:pPr>
        <w:widowControl/>
        <w:autoSpaceDE/>
        <w:autoSpaceDN/>
        <w:spacing w:line="276" w:lineRule="auto"/>
        <w:ind w:firstLine="709"/>
        <w:jc w:val="both"/>
        <w:rPr>
          <w:sz w:val="28"/>
          <w:szCs w:val="28"/>
          <w:lang w:bidi="ar-SA"/>
        </w:rPr>
      </w:pPr>
      <w:r>
        <w:rPr>
          <w:sz w:val="28"/>
          <w:szCs w:val="28"/>
          <w:lang w:bidi="ar-SA"/>
        </w:rPr>
        <w:t>5</w:t>
      </w:r>
      <w:r w:rsidR="00793C42" w:rsidRPr="00793C42">
        <w:rPr>
          <w:sz w:val="28"/>
          <w:szCs w:val="28"/>
          <w:lang w:bidi="ar-SA"/>
        </w:rPr>
        <w:t>.</w:t>
      </w:r>
      <w:r w:rsidR="00793C42" w:rsidRPr="00793C42">
        <w:rPr>
          <w:sz w:val="28"/>
          <w:szCs w:val="28"/>
          <w:lang w:bidi="ar-SA"/>
        </w:rPr>
        <w:tab/>
        <w:t>Федеральный закон от 25.06.2002 № 73-ФЗ «Об объектах культурного наследия (памятниках истории и культуры) народов Российской Федерации»;</w:t>
      </w:r>
    </w:p>
    <w:p w14:paraId="3CC37C02" w14:textId="39793FE5" w:rsidR="00793C42" w:rsidRPr="00793C42" w:rsidRDefault="007A2F50" w:rsidP="00793C42">
      <w:pPr>
        <w:widowControl/>
        <w:autoSpaceDE/>
        <w:autoSpaceDN/>
        <w:spacing w:line="276" w:lineRule="auto"/>
        <w:ind w:firstLine="709"/>
        <w:jc w:val="both"/>
        <w:rPr>
          <w:sz w:val="28"/>
          <w:szCs w:val="28"/>
          <w:lang w:bidi="ar-SA"/>
        </w:rPr>
      </w:pPr>
      <w:r>
        <w:rPr>
          <w:sz w:val="28"/>
          <w:szCs w:val="28"/>
          <w:lang w:bidi="ar-SA"/>
        </w:rPr>
        <w:t>6</w:t>
      </w:r>
      <w:r w:rsidR="00793C42" w:rsidRPr="00793C42">
        <w:rPr>
          <w:sz w:val="28"/>
          <w:szCs w:val="28"/>
          <w:lang w:bidi="ar-SA"/>
        </w:rPr>
        <w:t>.</w:t>
      </w:r>
      <w:r w:rsidR="00793C42" w:rsidRPr="00793C42">
        <w:rPr>
          <w:sz w:val="28"/>
          <w:szCs w:val="28"/>
          <w:lang w:bidi="ar-SA"/>
        </w:rPr>
        <w:tab/>
        <w:t>Федеральный закон от 14.03.1995 № 33-ФЗ «Об особо охраняемых природных территориях».</w:t>
      </w:r>
    </w:p>
    <w:p w14:paraId="32791C9D" w14:textId="5B7599FF" w:rsidR="00793C42" w:rsidRPr="00793C42" w:rsidRDefault="007A2F50" w:rsidP="00793C42">
      <w:pPr>
        <w:widowControl/>
        <w:autoSpaceDE/>
        <w:autoSpaceDN/>
        <w:spacing w:line="276" w:lineRule="auto"/>
        <w:ind w:firstLine="709"/>
        <w:jc w:val="both"/>
        <w:rPr>
          <w:sz w:val="28"/>
          <w:szCs w:val="28"/>
          <w:lang w:bidi="ar-SA"/>
        </w:rPr>
      </w:pPr>
      <w:r>
        <w:rPr>
          <w:sz w:val="28"/>
          <w:szCs w:val="28"/>
          <w:lang w:bidi="ar-SA"/>
        </w:rPr>
        <w:t>7</w:t>
      </w:r>
      <w:r w:rsidR="00793C42" w:rsidRPr="00793C42">
        <w:rPr>
          <w:sz w:val="28"/>
          <w:szCs w:val="28"/>
          <w:lang w:bidi="ar-SA"/>
        </w:rPr>
        <w:t>.</w:t>
      </w:r>
      <w:r w:rsidR="00793C42" w:rsidRPr="00793C42">
        <w:rPr>
          <w:sz w:val="28"/>
          <w:szCs w:val="28"/>
          <w:lang w:bidi="ar-SA"/>
        </w:rPr>
        <w:tab/>
        <w:t>Федеральный закон от 27.07.2010 №190-ФЗ «О теплоснабжении»;</w:t>
      </w:r>
    </w:p>
    <w:p w14:paraId="6B4B7C3D" w14:textId="5BCF7CDC" w:rsidR="00793C42" w:rsidRPr="00793C42" w:rsidRDefault="007A2F50" w:rsidP="00793C42">
      <w:pPr>
        <w:widowControl/>
        <w:autoSpaceDE/>
        <w:autoSpaceDN/>
        <w:spacing w:line="276" w:lineRule="auto"/>
        <w:ind w:firstLine="709"/>
        <w:jc w:val="both"/>
        <w:rPr>
          <w:sz w:val="28"/>
          <w:szCs w:val="28"/>
          <w:lang w:bidi="ar-SA"/>
        </w:rPr>
      </w:pPr>
      <w:r>
        <w:rPr>
          <w:sz w:val="28"/>
          <w:szCs w:val="28"/>
          <w:lang w:bidi="ar-SA"/>
        </w:rPr>
        <w:t>8</w:t>
      </w:r>
      <w:r w:rsidR="00793C42" w:rsidRPr="00793C42">
        <w:rPr>
          <w:sz w:val="28"/>
          <w:szCs w:val="28"/>
          <w:lang w:bidi="ar-SA"/>
        </w:rPr>
        <w:t>.</w:t>
      </w:r>
      <w:r w:rsidR="00793C42" w:rsidRPr="00793C42">
        <w:rPr>
          <w:sz w:val="28"/>
          <w:szCs w:val="28"/>
          <w:lang w:bidi="ar-SA"/>
        </w:rPr>
        <w:tab/>
        <w:t xml:space="preserve">СанПиН 2.2.1/2.1.1.1200-03 «Санитарно-защитные зоны и санитарная классификация предприятий, сооружений и иных объектов» (утв. постановлением </w:t>
      </w:r>
      <w:r w:rsidR="00793C42" w:rsidRPr="00793C42">
        <w:rPr>
          <w:sz w:val="28"/>
          <w:szCs w:val="28"/>
          <w:lang w:bidi="ar-SA"/>
        </w:rPr>
        <w:lastRenderedPageBreak/>
        <w:t>Главного государственного санитарного врача Российской Федерации от 25.09.2007 № 74);</w:t>
      </w:r>
    </w:p>
    <w:p w14:paraId="49EA1BC2" w14:textId="39AE6F68" w:rsidR="00793C42" w:rsidRPr="00793C42" w:rsidRDefault="007A2F50" w:rsidP="00793C42">
      <w:pPr>
        <w:widowControl/>
        <w:autoSpaceDE/>
        <w:autoSpaceDN/>
        <w:spacing w:line="276" w:lineRule="auto"/>
        <w:ind w:firstLine="709"/>
        <w:jc w:val="both"/>
        <w:rPr>
          <w:sz w:val="28"/>
          <w:szCs w:val="28"/>
          <w:lang w:bidi="ar-SA"/>
        </w:rPr>
      </w:pPr>
      <w:r>
        <w:rPr>
          <w:sz w:val="28"/>
          <w:szCs w:val="28"/>
          <w:lang w:bidi="ar-SA"/>
        </w:rPr>
        <w:t>9</w:t>
      </w:r>
      <w:r w:rsidR="00793C42" w:rsidRPr="00793C42">
        <w:rPr>
          <w:sz w:val="28"/>
          <w:szCs w:val="28"/>
          <w:lang w:bidi="ar-SA"/>
        </w:rPr>
        <w:t>.</w:t>
      </w:r>
      <w:r w:rsidR="00793C42" w:rsidRPr="00793C42">
        <w:rPr>
          <w:sz w:val="28"/>
          <w:szCs w:val="28"/>
          <w:lang w:bidi="ar-SA"/>
        </w:rPr>
        <w:tab/>
        <w:t>РДС 30-201-98 Инструкция о порядке проектирования и установления красных линий в городах и других поселениях Российской Федерации;</w:t>
      </w:r>
    </w:p>
    <w:p w14:paraId="3537B506" w14:textId="00A1EFB4" w:rsidR="00793C42" w:rsidRPr="00793C42" w:rsidRDefault="007A2F50" w:rsidP="00793C42">
      <w:pPr>
        <w:widowControl/>
        <w:autoSpaceDE/>
        <w:autoSpaceDN/>
        <w:spacing w:line="276" w:lineRule="auto"/>
        <w:ind w:firstLine="709"/>
        <w:jc w:val="both"/>
        <w:rPr>
          <w:sz w:val="28"/>
          <w:szCs w:val="28"/>
          <w:lang w:bidi="ar-SA"/>
        </w:rPr>
      </w:pPr>
      <w:r>
        <w:rPr>
          <w:sz w:val="28"/>
          <w:szCs w:val="28"/>
          <w:lang w:bidi="ar-SA"/>
        </w:rPr>
        <w:t>10</w:t>
      </w:r>
      <w:r w:rsidR="00793C42" w:rsidRPr="00793C42">
        <w:rPr>
          <w:sz w:val="28"/>
          <w:szCs w:val="28"/>
          <w:lang w:bidi="ar-SA"/>
        </w:rPr>
        <w:t>.</w:t>
      </w:r>
      <w:r w:rsidR="00793C42" w:rsidRPr="00793C42">
        <w:rPr>
          <w:sz w:val="28"/>
          <w:szCs w:val="28"/>
          <w:lang w:bidi="ar-SA"/>
        </w:rPr>
        <w:tab/>
        <w:t xml:space="preserve">Приказ федеральной службы государственной регистрации, кадастра и картографии от 10.11.2020 № П/0412 «Об утверждении классификатора видов разрешенного использования земельных участков»; </w:t>
      </w:r>
    </w:p>
    <w:p w14:paraId="35286EF6" w14:textId="715211D1" w:rsidR="00793C42" w:rsidRPr="00793C42" w:rsidRDefault="007A2F50" w:rsidP="00793C42">
      <w:pPr>
        <w:widowControl/>
        <w:autoSpaceDE/>
        <w:autoSpaceDN/>
        <w:spacing w:line="276" w:lineRule="auto"/>
        <w:ind w:firstLine="709"/>
        <w:jc w:val="both"/>
        <w:rPr>
          <w:sz w:val="28"/>
          <w:szCs w:val="28"/>
          <w:lang w:bidi="ar-SA"/>
        </w:rPr>
      </w:pPr>
      <w:r>
        <w:rPr>
          <w:sz w:val="28"/>
          <w:szCs w:val="28"/>
          <w:lang w:bidi="ar-SA"/>
        </w:rPr>
        <w:t>11</w:t>
      </w:r>
      <w:r w:rsidR="00793C42" w:rsidRPr="00793C42">
        <w:rPr>
          <w:sz w:val="28"/>
          <w:szCs w:val="28"/>
          <w:lang w:bidi="ar-SA"/>
        </w:rPr>
        <w:t>.</w:t>
      </w:r>
      <w:r w:rsidR="00793C42" w:rsidRPr="00793C42">
        <w:rPr>
          <w:sz w:val="28"/>
          <w:szCs w:val="28"/>
          <w:lang w:bidi="ar-SA"/>
        </w:rPr>
        <w:tab/>
        <w:t>СанПиН 2.1.4.1110-02 «Зоны санитарной охраны источников водоснабжения и водопроводов питьевого назначения» (утв. постановлением Главного государственного санитарного врача Российской Федерации от 14.03.2002 № 10);</w:t>
      </w:r>
    </w:p>
    <w:p w14:paraId="6B35ADA7" w14:textId="5E2F6045" w:rsidR="00793C42" w:rsidRPr="00793C42" w:rsidRDefault="007A2F50" w:rsidP="00793C42">
      <w:pPr>
        <w:widowControl/>
        <w:autoSpaceDE/>
        <w:autoSpaceDN/>
        <w:spacing w:line="276" w:lineRule="auto"/>
        <w:ind w:firstLine="709"/>
        <w:jc w:val="both"/>
        <w:rPr>
          <w:sz w:val="28"/>
          <w:szCs w:val="28"/>
          <w:lang w:bidi="ar-SA"/>
        </w:rPr>
      </w:pPr>
      <w:r>
        <w:rPr>
          <w:sz w:val="28"/>
          <w:szCs w:val="28"/>
          <w:lang w:bidi="ar-SA"/>
        </w:rPr>
        <w:t>12</w:t>
      </w:r>
      <w:r w:rsidR="00793C42" w:rsidRPr="00793C42">
        <w:rPr>
          <w:sz w:val="28"/>
          <w:szCs w:val="28"/>
          <w:lang w:bidi="ar-SA"/>
        </w:rPr>
        <w:t>.</w:t>
      </w:r>
      <w:r w:rsidR="00793C42" w:rsidRPr="00793C42">
        <w:rPr>
          <w:sz w:val="28"/>
          <w:szCs w:val="28"/>
          <w:lang w:bidi="ar-SA"/>
        </w:rPr>
        <w:tab/>
        <w:t>СП. 42.13330.2016 «Свод правил. Градостроительство. Планировка и застройка городских и сельских поселений. Актуализированная редакция СНиП 2.07.01-89*» (утв. приказом Минстроя России от 30.12.2016 № 1034/</w:t>
      </w:r>
      <w:proofErr w:type="spellStart"/>
      <w:r w:rsidR="00793C42" w:rsidRPr="00793C42">
        <w:rPr>
          <w:sz w:val="28"/>
          <w:szCs w:val="28"/>
          <w:lang w:bidi="ar-SA"/>
        </w:rPr>
        <w:t>пр</w:t>
      </w:r>
      <w:proofErr w:type="spellEnd"/>
      <w:r w:rsidR="00793C42" w:rsidRPr="00793C42">
        <w:rPr>
          <w:sz w:val="28"/>
          <w:szCs w:val="28"/>
          <w:lang w:bidi="ar-SA"/>
        </w:rPr>
        <w:t>);</w:t>
      </w:r>
    </w:p>
    <w:p w14:paraId="0553DB27" w14:textId="1701520A" w:rsidR="00793C42" w:rsidRPr="00793C42" w:rsidRDefault="007A2F50" w:rsidP="00793C42">
      <w:pPr>
        <w:widowControl/>
        <w:autoSpaceDE/>
        <w:autoSpaceDN/>
        <w:spacing w:line="276" w:lineRule="auto"/>
        <w:ind w:firstLine="709"/>
        <w:jc w:val="both"/>
        <w:rPr>
          <w:sz w:val="28"/>
          <w:szCs w:val="28"/>
          <w:lang w:bidi="ar-SA"/>
        </w:rPr>
      </w:pPr>
      <w:r>
        <w:rPr>
          <w:sz w:val="28"/>
          <w:szCs w:val="28"/>
          <w:lang w:bidi="ar-SA"/>
        </w:rPr>
        <w:t>13</w:t>
      </w:r>
      <w:r w:rsidR="00793C42" w:rsidRPr="00793C42">
        <w:rPr>
          <w:sz w:val="28"/>
          <w:szCs w:val="28"/>
          <w:lang w:bidi="ar-SA"/>
        </w:rPr>
        <w:t xml:space="preserve">. </w:t>
      </w:r>
      <w:r w:rsidR="00EF21DB" w:rsidRPr="00793C42">
        <w:rPr>
          <w:sz w:val="28"/>
          <w:szCs w:val="28"/>
          <w:lang w:bidi="ar-SA"/>
        </w:rPr>
        <w:t>Постановление</w:t>
      </w:r>
      <w:r w:rsidR="00793C42" w:rsidRPr="00793C42">
        <w:rPr>
          <w:sz w:val="28"/>
          <w:szCs w:val="28"/>
          <w:lang w:bidi="ar-SA"/>
        </w:rPr>
        <w:t xml:space="preserve"> Правительства Российской </w:t>
      </w:r>
      <w:r>
        <w:rPr>
          <w:sz w:val="28"/>
          <w:szCs w:val="28"/>
          <w:lang w:bidi="ar-SA"/>
        </w:rPr>
        <w:t>Федерации от 31 марта 2017 г. №</w:t>
      </w:r>
      <w:r w:rsidR="00793C42" w:rsidRPr="00793C42">
        <w:rPr>
          <w:sz w:val="28"/>
          <w:szCs w:val="28"/>
          <w:lang w:bidi="ar-SA"/>
        </w:rPr>
        <w:t>402 «Об утверждении Правил выполнения инженерных изысканий, необходимых для подготовки документации по планировке территории, перечня видов инженерных изысканий, необходимых для подготовки документации по планировке территории, и о внесении изменений в постановление Правительства Российской Федерации от 19 янва</w:t>
      </w:r>
      <w:r>
        <w:rPr>
          <w:sz w:val="28"/>
          <w:szCs w:val="28"/>
          <w:lang w:bidi="ar-SA"/>
        </w:rPr>
        <w:t>ря 2006 г. №</w:t>
      </w:r>
      <w:r w:rsidR="00793C42" w:rsidRPr="00793C42">
        <w:rPr>
          <w:sz w:val="28"/>
          <w:szCs w:val="28"/>
          <w:lang w:bidi="ar-SA"/>
        </w:rPr>
        <w:t>20».</w:t>
      </w:r>
    </w:p>
    <w:p w14:paraId="7D0B27D4" w14:textId="61FB5354" w:rsidR="00793C42" w:rsidRPr="00793C42" w:rsidRDefault="00793C42" w:rsidP="00793C42">
      <w:pPr>
        <w:widowControl/>
        <w:autoSpaceDE/>
        <w:autoSpaceDN/>
        <w:spacing w:line="276" w:lineRule="auto"/>
        <w:ind w:firstLine="709"/>
        <w:jc w:val="both"/>
        <w:rPr>
          <w:sz w:val="28"/>
          <w:szCs w:val="28"/>
          <w:lang w:bidi="ar-SA"/>
        </w:rPr>
      </w:pPr>
      <w:r w:rsidRPr="00793C42">
        <w:rPr>
          <w:sz w:val="28"/>
          <w:szCs w:val="28"/>
          <w:lang w:bidi="ar-SA"/>
        </w:rPr>
        <w:t>1</w:t>
      </w:r>
      <w:r w:rsidR="007A2F50">
        <w:rPr>
          <w:sz w:val="28"/>
          <w:szCs w:val="28"/>
          <w:lang w:bidi="ar-SA"/>
        </w:rPr>
        <w:t>4</w:t>
      </w:r>
      <w:r w:rsidRPr="00793C42">
        <w:rPr>
          <w:sz w:val="28"/>
          <w:szCs w:val="28"/>
          <w:lang w:bidi="ar-SA"/>
        </w:rPr>
        <w:t>.</w:t>
      </w:r>
      <w:r w:rsidRPr="00793C42">
        <w:rPr>
          <w:sz w:val="28"/>
          <w:szCs w:val="28"/>
          <w:lang w:bidi="ar-SA"/>
        </w:rPr>
        <w:tab/>
      </w:r>
      <w:r w:rsidR="00107BB1" w:rsidRPr="00107BB1">
        <w:rPr>
          <w:sz w:val="28"/>
          <w:szCs w:val="28"/>
          <w:lang w:bidi="ar-SA"/>
        </w:rPr>
        <w:t>Местные нормативы градостроительного проектирования, утвержденные решением Липецкого городского Совета депутатов от 30.08.2016 №218</w:t>
      </w:r>
      <w:r w:rsidRPr="00793C42">
        <w:rPr>
          <w:sz w:val="28"/>
          <w:szCs w:val="28"/>
          <w:lang w:bidi="ar-SA"/>
        </w:rPr>
        <w:t>;</w:t>
      </w:r>
    </w:p>
    <w:p w14:paraId="3003E6DA" w14:textId="1A42D85C" w:rsidR="00793C42" w:rsidRPr="00793C42" w:rsidRDefault="00793C42" w:rsidP="00793C42">
      <w:pPr>
        <w:widowControl/>
        <w:autoSpaceDE/>
        <w:autoSpaceDN/>
        <w:spacing w:line="276" w:lineRule="auto"/>
        <w:ind w:firstLine="709"/>
        <w:jc w:val="both"/>
        <w:rPr>
          <w:sz w:val="28"/>
          <w:szCs w:val="28"/>
          <w:lang w:bidi="ar-SA"/>
        </w:rPr>
      </w:pPr>
      <w:r w:rsidRPr="00793C42">
        <w:rPr>
          <w:sz w:val="28"/>
          <w:szCs w:val="28"/>
          <w:lang w:bidi="ar-SA"/>
        </w:rPr>
        <w:t>1</w:t>
      </w:r>
      <w:r w:rsidR="007A2F50">
        <w:rPr>
          <w:sz w:val="28"/>
          <w:szCs w:val="28"/>
          <w:lang w:bidi="ar-SA"/>
        </w:rPr>
        <w:t>5</w:t>
      </w:r>
      <w:r w:rsidRPr="00793C42">
        <w:rPr>
          <w:sz w:val="28"/>
          <w:szCs w:val="28"/>
          <w:lang w:bidi="ar-SA"/>
        </w:rPr>
        <w:t>.</w:t>
      </w:r>
      <w:r w:rsidRPr="00793C42">
        <w:rPr>
          <w:sz w:val="28"/>
          <w:szCs w:val="28"/>
          <w:lang w:bidi="ar-SA"/>
        </w:rPr>
        <w:tab/>
      </w:r>
      <w:r w:rsidR="00107BB1" w:rsidRPr="00107BB1">
        <w:rPr>
          <w:sz w:val="28"/>
          <w:szCs w:val="28"/>
          <w:lang w:bidi="ar-SA"/>
        </w:rPr>
        <w:t>Генеральный план городского округа город Липецк на период до 2042 года, утвержденный постановлением Правительства Липецкой области от 30.12.2022 № 370 (далее – Генеральный план)</w:t>
      </w:r>
      <w:r w:rsidRPr="00793C42">
        <w:rPr>
          <w:sz w:val="28"/>
          <w:szCs w:val="28"/>
          <w:lang w:bidi="ar-SA"/>
        </w:rPr>
        <w:t>;</w:t>
      </w:r>
    </w:p>
    <w:p w14:paraId="20BC1655" w14:textId="5B96A964" w:rsidR="00793C42" w:rsidRPr="00793C42" w:rsidRDefault="00793C42" w:rsidP="00107BB1">
      <w:pPr>
        <w:widowControl/>
        <w:autoSpaceDE/>
        <w:autoSpaceDN/>
        <w:spacing w:line="276" w:lineRule="auto"/>
        <w:ind w:firstLine="709"/>
        <w:jc w:val="both"/>
        <w:rPr>
          <w:sz w:val="28"/>
          <w:szCs w:val="28"/>
          <w:lang w:bidi="ar-SA"/>
        </w:rPr>
      </w:pPr>
      <w:r w:rsidRPr="00793C42">
        <w:rPr>
          <w:sz w:val="28"/>
          <w:szCs w:val="28"/>
          <w:lang w:bidi="ar-SA"/>
        </w:rPr>
        <w:t>1</w:t>
      </w:r>
      <w:r w:rsidR="007A2F50">
        <w:rPr>
          <w:sz w:val="28"/>
          <w:szCs w:val="28"/>
          <w:lang w:bidi="ar-SA"/>
        </w:rPr>
        <w:t>6</w:t>
      </w:r>
      <w:r w:rsidRPr="00793C42">
        <w:rPr>
          <w:sz w:val="28"/>
          <w:szCs w:val="28"/>
          <w:lang w:bidi="ar-SA"/>
        </w:rPr>
        <w:t>.</w:t>
      </w:r>
      <w:r w:rsidRPr="00793C42">
        <w:rPr>
          <w:sz w:val="28"/>
          <w:szCs w:val="28"/>
          <w:lang w:bidi="ar-SA"/>
        </w:rPr>
        <w:tab/>
      </w:r>
      <w:r w:rsidR="00107BB1" w:rsidRPr="00107BB1">
        <w:rPr>
          <w:sz w:val="28"/>
          <w:szCs w:val="28"/>
          <w:lang w:bidi="ar-SA"/>
        </w:rPr>
        <w:t xml:space="preserve">Правила землепользования и застройки городского округа город Липецк Липецкой области, утвержденные постановлением </w:t>
      </w:r>
      <w:r w:rsidR="00107BB1">
        <w:rPr>
          <w:sz w:val="28"/>
          <w:szCs w:val="28"/>
          <w:lang w:bidi="ar-SA"/>
        </w:rPr>
        <w:t xml:space="preserve">Правительства Липецкой области </w:t>
      </w:r>
      <w:r w:rsidR="00107BB1" w:rsidRPr="00107BB1">
        <w:rPr>
          <w:sz w:val="28"/>
          <w:szCs w:val="28"/>
          <w:lang w:bidi="ar-SA"/>
        </w:rPr>
        <w:t>от 13.06.2024 № 336 (далее – ПЗЗ)</w:t>
      </w:r>
      <w:r w:rsidRPr="00793C42">
        <w:rPr>
          <w:sz w:val="28"/>
          <w:szCs w:val="28"/>
          <w:lang w:bidi="ar-SA"/>
        </w:rPr>
        <w:t>;</w:t>
      </w:r>
    </w:p>
    <w:p w14:paraId="6AB18C40" w14:textId="19212765" w:rsidR="00793C42" w:rsidRDefault="007A2F50" w:rsidP="00793C42">
      <w:pPr>
        <w:widowControl/>
        <w:autoSpaceDE/>
        <w:autoSpaceDN/>
        <w:spacing w:line="276" w:lineRule="auto"/>
        <w:ind w:firstLine="709"/>
        <w:jc w:val="both"/>
        <w:rPr>
          <w:sz w:val="28"/>
          <w:szCs w:val="28"/>
          <w:lang w:bidi="ar-SA"/>
        </w:rPr>
      </w:pPr>
      <w:r>
        <w:rPr>
          <w:sz w:val="28"/>
          <w:szCs w:val="28"/>
          <w:lang w:bidi="ar-SA"/>
        </w:rPr>
        <w:t>17</w:t>
      </w:r>
      <w:r w:rsidR="00793C42" w:rsidRPr="00793C42">
        <w:rPr>
          <w:sz w:val="28"/>
          <w:szCs w:val="28"/>
          <w:lang w:bidi="ar-SA"/>
        </w:rPr>
        <w:t>.</w:t>
      </w:r>
      <w:r w:rsidR="00793C42" w:rsidRPr="00793C42">
        <w:rPr>
          <w:sz w:val="28"/>
          <w:szCs w:val="28"/>
          <w:lang w:bidi="ar-SA"/>
        </w:rPr>
        <w:tab/>
        <w:t>Приказ управления строительства и архитектуры Липецкой области от 03.08.2022 №264 «О внесении изменений в приказ управления строительства и архитектуры Липецкой области от 20 сентября 2016 года №173 «Об утверждении областных нормативов градостроительного проектирования Липецкой области»;</w:t>
      </w:r>
    </w:p>
    <w:p w14:paraId="6281D73E" w14:textId="4E5AC1C2" w:rsidR="007A2F50" w:rsidRDefault="007A2F50" w:rsidP="00793C42">
      <w:pPr>
        <w:widowControl/>
        <w:autoSpaceDE/>
        <w:autoSpaceDN/>
        <w:spacing w:line="276" w:lineRule="auto"/>
        <w:ind w:firstLine="709"/>
        <w:jc w:val="both"/>
        <w:rPr>
          <w:sz w:val="28"/>
          <w:szCs w:val="28"/>
          <w:lang w:bidi="ar-SA"/>
        </w:rPr>
      </w:pPr>
      <w:r>
        <w:rPr>
          <w:sz w:val="28"/>
          <w:szCs w:val="28"/>
          <w:lang w:bidi="ar-SA"/>
        </w:rPr>
        <w:t xml:space="preserve">18. </w:t>
      </w:r>
      <w:r w:rsidRPr="007A2F50">
        <w:rPr>
          <w:sz w:val="28"/>
          <w:szCs w:val="28"/>
          <w:lang w:bidi="ar-SA"/>
        </w:rPr>
        <w:t>Проект планировки и проект межевания территории 32, 33 микрорайонов в городе Липецке, утвержденный постановлением администрации города Липецка от 02.04.2015 № 625 (в редакции постановления администрации города Липецка от 26.07.2019 № 1423, приказов управления строительства и архитектуры Липецкой области от 29.12.2020 № 314, от 15.03.2021 № 38, от 06.04.2022 № 121)</w:t>
      </w:r>
      <w:r>
        <w:rPr>
          <w:sz w:val="28"/>
          <w:szCs w:val="28"/>
          <w:lang w:bidi="ar-SA"/>
        </w:rPr>
        <w:t>;</w:t>
      </w:r>
    </w:p>
    <w:p w14:paraId="27F11626" w14:textId="5BDE58F0" w:rsidR="007A2F50" w:rsidRPr="00793C42" w:rsidRDefault="007A2F50" w:rsidP="00793C42">
      <w:pPr>
        <w:widowControl/>
        <w:autoSpaceDE/>
        <w:autoSpaceDN/>
        <w:spacing w:line="276" w:lineRule="auto"/>
        <w:ind w:firstLine="709"/>
        <w:jc w:val="both"/>
        <w:rPr>
          <w:sz w:val="28"/>
          <w:szCs w:val="28"/>
          <w:lang w:bidi="ar-SA"/>
        </w:rPr>
      </w:pPr>
      <w:r>
        <w:rPr>
          <w:sz w:val="28"/>
          <w:szCs w:val="28"/>
          <w:lang w:bidi="ar-SA"/>
        </w:rPr>
        <w:lastRenderedPageBreak/>
        <w:t xml:space="preserve">19. </w:t>
      </w:r>
      <w:r w:rsidRPr="007A2F50">
        <w:rPr>
          <w:sz w:val="28"/>
          <w:szCs w:val="28"/>
          <w:lang w:bidi="ar-SA"/>
        </w:rPr>
        <w:t>Иные нормативные правовые акты, действующие на территории Российской Федерации и Липецкой области.</w:t>
      </w:r>
    </w:p>
    <w:p w14:paraId="44C9B51F" w14:textId="4023E65C" w:rsidR="001F1217" w:rsidRDefault="001F1217" w:rsidP="00E31A6C">
      <w:pPr>
        <w:widowControl/>
        <w:tabs>
          <w:tab w:val="left" w:pos="9922"/>
        </w:tabs>
        <w:autoSpaceDE/>
        <w:autoSpaceDN/>
        <w:spacing w:line="276" w:lineRule="auto"/>
        <w:ind w:firstLine="709"/>
        <w:jc w:val="both"/>
        <w:rPr>
          <w:rFonts w:eastAsiaTheme="minorEastAsia"/>
          <w:sz w:val="28"/>
          <w:szCs w:val="28"/>
          <w:lang w:bidi="ar-SA"/>
        </w:rPr>
      </w:pPr>
    </w:p>
    <w:p w14:paraId="086FA8D7" w14:textId="4BA9020C" w:rsidR="001F1217" w:rsidRPr="001F1217" w:rsidRDefault="004B164B" w:rsidP="001F1217">
      <w:pPr>
        <w:pStyle w:val="01"/>
        <w:spacing w:line="276" w:lineRule="auto"/>
        <w:ind w:left="0"/>
        <w:outlineLvl w:val="1"/>
      </w:pPr>
      <w:bookmarkStart w:id="7" w:name="_Toc184654712"/>
      <w:r>
        <w:t xml:space="preserve">Подраздел </w:t>
      </w:r>
      <w:r>
        <w:rPr>
          <w:lang w:val="en-US"/>
        </w:rPr>
        <w:t>I</w:t>
      </w:r>
      <w:r w:rsidRPr="004B164B">
        <w:t>. Наименование и описание элементов планировочной структуры территории. Параметры и характеристики планируемого развития элементов планировочной структуры</w:t>
      </w:r>
      <w:bookmarkEnd w:id="7"/>
    </w:p>
    <w:p w14:paraId="3EACED36" w14:textId="77777777" w:rsidR="001F1217" w:rsidRPr="00661D93" w:rsidRDefault="001F1217" w:rsidP="001F1217">
      <w:pPr>
        <w:tabs>
          <w:tab w:val="left" w:pos="0"/>
        </w:tabs>
        <w:spacing w:line="276" w:lineRule="auto"/>
        <w:rPr>
          <w:sz w:val="28"/>
          <w:szCs w:val="28"/>
        </w:rPr>
      </w:pPr>
    </w:p>
    <w:p w14:paraId="3A3EDB55" w14:textId="635D47B6" w:rsidR="003C273B" w:rsidRDefault="003C273B" w:rsidP="003C273B">
      <w:pPr>
        <w:widowControl/>
        <w:tabs>
          <w:tab w:val="left" w:pos="10206"/>
        </w:tabs>
        <w:autoSpaceDE/>
        <w:autoSpaceDN/>
        <w:spacing w:line="276" w:lineRule="auto"/>
        <w:ind w:firstLine="851"/>
        <w:jc w:val="both"/>
        <w:rPr>
          <w:bCs/>
          <w:sz w:val="28"/>
          <w:szCs w:val="28"/>
          <w:lang w:bidi="ar-SA"/>
        </w:rPr>
      </w:pPr>
      <w:r w:rsidRPr="002E7C39">
        <w:rPr>
          <w:bCs/>
          <w:sz w:val="28"/>
          <w:szCs w:val="28"/>
          <w:lang w:bidi="ar-SA"/>
        </w:rPr>
        <w:t>Согласно сведения</w:t>
      </w:r>
      <w:r>
        <w:rPr>
          <w:bCs/>
          <w:sz w:val="28"/>
          <w:szCs w:val="28"/>
          <w:lang w:bidi="ar-SA"/>
        </w:rPr>
        <w:t>м</w:t>
      </w:r>
      <w:r w:rsidRPr="002E7C39">
        <w:rPr>
          <w:bCs/>
          <w:sz w:val="28"/>
          <w:szCs w:val="28"/>
          <w:lang w:bidi="ar-SA"/>
        </w:rPr>
        <w:t xml:space="preserve"> Ге</w:t>
      </w:r>
      <w:r>
        <w:rPr>
          <w:bCs/>
          <w:sz w:val="28"/>
          <w:szCs w:val="28"/>
          <w:lang w:bidi="ar-SA"/>
        </w:rPr>
        <w:t xml:space="preserve">нерального плана, </w:t>
      </w:r>
      <w:r w:rsidRPr="0039087E">
        <w:rPr>
          <w:bCs/>
          <w:sz w:val="28"/>
          <w:szCs w:val="28"/>
          <w:lang w:bidi="ar-SA"/>
        </w:rPr>
        <w:t>границы территории, в отношении которой осуществляется подготовка проекта планировки</w:t>
      </w:r>
      <w:r>
        <w:rPr>
          <w:bCs/>
          <w:sz w:val="28"/>
          <w:szCs w:val="28"/>
          <w:lang w:bidi="ar-SA"/>
        </w:rPr>
        <w:t xml:space="preserve">, расположены в следующих функциональных зонах: </w:t>
      </w:r>
    </w:p>
    <w:p w14:paraId="187115E9" w14:textId="77777777" w:rsidR="003C273B" w:rsidRDefault="003C273B" w:rsidP="003C273B">
      <w:pPr>
        <w:widowControl/>
        <w:tabs>
          <w:tab w:val="left" w:pos="10206"/>
        </w:tabs>
        <w:autoSpaceDE/>
        <w:autoSpaceDN/>
        <w:spacing w:line="276" w:lineRule="auto"/>
        <w:ind w:firstLine="851"/>
        <w:jc w:val="both"/>
        <w:rPr>
          <w:bCs/>
          <w:sz w:val="28"/>
          <w:szCs w:val="28"/>
          <w:lang w:bidi="ar-SA"/>
        </w:rPr>
      </w:pPr>
      <w:r>
        <w:rPr>
          <w:bCs/>
          <w:sz w:val="28"/>
          <w:szCs w:val="28"/>
          <w:lang w:bidi="ar-SA"/>
        </w:rPr>
        <w:t>- зона инженерной инфраструктуры;</w:t>
      </w:r>
    </w:p>
    <w:p w14:paraId="456250CE" w14:textId="77777777" w:rsidR="003C273B" w:rsidRDefault="003C273B" w:rsidP="003C273B">
      <w:pPr>
        <w:widowControl/>
        <w:tabs>
          <w:tab w:val="left" w:pos="10206"/>
        </w:tabs>
        <w:autoSpaceDE/>
        <w:autoSpaceDN/>
        <w:spacing w:line="276" w:lineRule="auto"/>
        <w:ind w:firstLine="851"/>
        <w:jc w:val="both"/>
        <w:rPr>
          <w:bCs/>
          <w:sz w:val="28"/>
          <w:szCs w:val="28"/>
          <w:lang w:bidi="ar-SA"/>
        </w:rPr>
      </w:pPr>
      <w:r>
        <w:rPr>
          <w:bCs/>
          <w:sz w:val="28"/>
          <w:szCs w:val="28"/>
          <w:lang w:bidi="ar-SA"/>
        </w:rPr>
        <w:t>- зона транспортной инфраструктуры;</w:t>
      </w:r>
    </w:p>
    <w:p w14:paraId="67C2BB69" w14:textId="77777777" w:rsidR="003C273B" w:rsidRDefault="003C273B" w:rsidP="003C273B">
      <w:pPr>
        <w:widowControl/>
        <w:tabs>
          <w:tab w:val="left" w:pos="10206"/>
        </w:tabs>
        <w:autoSpaceDE/>
        <w:autoSpaceDN/>
        <w:spacing w:line="276" w:lineRule="auto"/>
        <w:ind w:firstLine="851"/>
        <w:jc w:val="both"/>
        <w:rPr>
          <w:bCs/>
          <w:sz w:val="28"/>
          <w:szCs w:val="28"/>
          <w:lang w:bidi="ar-SA"/>
        </w:rPr>
      </w:pPr>
      <w:r>
        <w:rPr>
          <w:bCs/>
          <w:sz w:val="28"/>
          <w:szCs w:val="28"/>
          <w:lang w:bidi="ar-SA"/>
        </w:rPr>
        <w:t>- многофункциональная общественно-деловая зона.</w:t>
      </w:r>
    </w:p>
    <w:p w14:paraId="349C9D69" w14:textId="0CE7A4E9" w:rsidR="003C273B" w:rsidRPr="00EA5E08" w:rsidRDefault="003C273B" w:rsidP="003C273B">
      <w:pPr>
        <w:widowControl/>
        <w:tabs>
          <w:tab w:val="left" w:pos="10206"/>
        </w:tabs>
        <w:autoSpaceDE/>
        <w:autoSpaceDN/>
        <w:spacing w:line="276" w:lineRule="auto"/>
        <w:ind w:firstLine="851"/>
        <w:jc w:val="both"/>
        <w:rPr>
          <w:bCs/>
          <w:sz w:val="28"/>
          <w:szCs w:val="28"/>
          <w:lang w:bidi="ar-SA"/>
        </w:rPr>
      </w:pPr>
      <w:r>
        <w:rPr>
          <w:bCs/>
          <w:sz w:val="28"/>
          <w:szCs w:val="28"/>
          <w:lang w:bidi="ar-SA"/>
        </w:rPr>
        <w:t>В соответствие с Положением о территориальном планировании и картой планируемого размещения объектов транспортной инфраструктуры местного значения городского округа, объектов промышленног</w:t>
      </w:r>
      <w:r w:rsidR="00107BB1">
        <w:rPr>
          <w:bCs/>
          <w:sz w:val="28"/>
          <w:szCs w:val="28"/>
          <w:lang w:bidi="ar-SA"/>
        </w:rPr>
        <w:t>о комплекса и иных объектов Генерального</w:t>
      </w:r>
      <w:r>
        <w:rPr>
          <w:bCs/>
          <w:sz w:val="28"/>
          <w:szCs w:val="28"/>
          <w:lang w:bidi="ar-SA"/>
        </w:rPr>
        <w:t xml:space="preserve"> плана, в границах</w:t>
      </w:r>
      <w:r w:rsidRPr="00EA5E08">
        <w:rPr>
          <w:bCs/>
          <w:sz w:val="28"/>
          <w:szCs w:val="28"/>
          <w:lang w:bidi="ar-SA"/>
        </w:rPr>
        <w:t xml:space="preserve"> территории, в отношении которой осуществляется подготовка проекта планировки,</w:t>
      </w:r>
      <w:r>
        <w:rPr>
          <w:bCs/>
          <w:sz w:val="28"/>
          <w:szCs w:val="28"/>
          <w:lang w:bidi="ar-SA"/>
        </w:rPr>
        <w:t xml:space="preserve"> планируется к размещению трамвайная линия (разворотное кольцо).</w:t>
      </w:r>
    </w:p>
    <w:p w14:paraId="774F9F0E" w14:textId="77777777" w:rsidR="003C273B" w:rsidRDefault="003C273B" w:rsidP="003C273B">
      <w:pPr>
        <w:widowControl/>
        <w:tabs>
          <w:tab w:val="left" w:pos="10206"/>
        </w:tabs>
        <w:autoSpaceDE/>
        <w:autoSpaceDN/>
        <w:spacing w:line="276" w:lineRule="auto"/>
        <w:ind w:firstLine="851"/>
        <w:jc w:val="both"/>
        <w:rPr>
          <w:bCs/>
          <w:sz w:val="28"/>
          <w:szCs w:val="28"/>
          <w:lang w:bidi="ar-SA"/>
        </w:rPr>
      </w:pPr>
      <w:r>
        <w:rPr>
          <w:bCs/>
          <w:sz w:val="28"/>
          <w:szCs w:val="28"/>
          <w:lang w:bidi="ar-SA"/>
        </w:rPr>
        <w:t>Территория проектирования с северо-востока ограничена существующей магистральной улицей районного значения (ул. Стаханова), с юга и юга-запада - существующей магистральной улицей общегородского значения (ул. Минская), с северо-запада – проектируемой улицей местного значения.</w:t>
      </w:r>
    </w:p>
    <w:p w14:paraId="4402D6B3" w14:textId="0233EDD4" w:rsidR="003C273B" w:rsidRDefault="003C273B" w:rsidP="003C273B">
      <w:pPr>
        <w:widowControl/>
        <w:tabs>
          <w:tab w:val="left" w:pos="10206"/>
        </w:tabs>
        <w:autoSpaceDE/>
        <w:autoSpaceDN/>
        <w:spacing w:line="276" w:lineRule="auto"/>
        <w:ind w:firstLine="851"/>
        <w:jc w:val="both"/>
        <w:rPr>
          <w:bCs/>
          <w:sz w:val="28"/>
          <w:szCs w:val="28"/>
          <w:lang w:bidi="ar-SA"/>
        </w:rPr>
      </w:pPr>
      <w:r>
        <w:rPr>
          <w:bCs/>
          <w:sz w:val="28"/>
          <w:szCs w:val="28"/>
          <w:lang w:bidi="ar-SA"/>
        </w:rPr>
        <w:t xml:space="preserve">Согласно сведениям </w:t>
      </w:r>
      <w:r w:rsidR="00107BB1">
        <w:rPr>
          <w:bCs/>
          <w:sz w:val="28"/>
          <w:szCs w:val="28"/>
          <w:lang w:bidi="ar-SA"/>
        </w:rPr>
        <w:t>ПЗЗ</w:t>
      </w:r>
      <w:r>
        <w:rPr>
          <w:bCs/>
          <w:sz w:val="28"/>
          <w:szCs w:val="28"/>
          <w:lang w:bidi="ar-SA"/>
        </w:rPr>
        <w:t xml:space="preserve">, </w:t>
      </w:r>
      <w:r w:rsidRPr="0039087E">
        <w:rPr>
          <w:bCs/>
          <w:sz w:val="28"/>
          <w:szCs w:val="28"/>
          <w:lang w:bidi="ar-SA"/>
        </w:rPr>
        <w:t>границы территории, в отношении которой осуществляется подготовка проекта планировки</w:t>
      </w:r>
      <w:r>
        <w:rPr>
          <w:bCs/>
          <w:sz w:val="28"/>
          <w:szCs w:val="28"/>
          <w:lang w:bidi="ar-SA"/>
        </w:rPr>
        <w:t>, расположены в территориальной зоне Т-1 (зона транспортной инфраструктуры).</w:t>
      </w:r>
      <w:bookmarkStart w:id="8" w:name="_GoBack"/>
      <w:bookmarkEnd w:id="8"/>
    </w:p>
    <w:p w14:paraId="0B1517CC" w14:textId="1EEB41D9" w:rsidR="001F1217" w:rsidRDefault="00EF21DB" w:rsidP="003C273B">
      <w:pPr>
        <w:widowControl/>
        <w:tabs>
          <w:tab w:val="left" w:pos="9922"/>
        </w:tabs>
        <w:autoSpaceDE/>
        <w:autoSpaceDN/>
        <w:spacing w:line="276" w:lineRule="auto"/>
        <w:ind w:firstLine="709"/>
        <w:jc w:val="both"/>
        <w:rPr>
          <w:rFonts w:eastAsiaTheme="minorEastAsia"/>
          <w:sz w:val="28"/>
          <w:szCs w:val="28"/>
          <w:lang w:bidi="ar-SA"/>
        </w:rPr>
      </w:pPr>
      <w:r>
        <w:rPr>
          <w:rFonts w:eastAsiaTheme="minorEastAsia"/>
          <w:sz w:val="28"/>
          <w:szCs w:val="28"/>
          <w:lang w:bidi="ar-SA"/>
        </w:rPr>
        <w:t xml:space="preserve">Границы квартала установлены по границам земельного участка с кадастровым номером </w:t>
      </w:r>
      <w:r w:rsidRPr="00EF21DB">
        <w:rPr>
          <w:rFonts w:eastAsiaTheme="minorEastAsia"/>
          <w:sz w:val="28"/>
          <w:szCs w:val="28"/>
          <w:lang w:bidi="ar-SA"/>
        </w:rPr>
        <w:t>48:20:0043601:313</w:t>
      </w:r>
      <w:r>
        <w:rPr>
          <w:rFonts w:eastAsiaTheme="minorEastAsia"/>
          <w:sz w:val="28"/>
          <w:szCs w:val="28"/>
          <w:lang w:bidi="ar-SA"/>
        </w:rPr>
        <w:t>.</w:t>
      </w:r>
    </w:p>
    <w:p w14:paraId="3524ECE9" w14:textId="77777777" w:rsidR="005B61E7" w:rsidRPr="007E7ED7" w:rsidRDefault="005B61E7" w:rsidP="005B61E7">
      <w:pPr>
        <w:widowControl/>
        <w:tabs>
          <w:tab w:val="left" w:pos="9922"/>
        </w:tabs>
        <w:autoSpaceDE/>
        <w:autoSpaceDN/>
        <w:spacing w:line="276" w:lineRule="auto"/>
        <w:ind w:firstLine="709"/>
        <w:jc w:val="right"/>
        <w:rPr>
          <w:rFonts w:eastAsiaTheme="minorEastAsia"/>
          <w:sz w:val="28"/>
          <w:szCs w:val="28"/>
          <w:lang w:bidi="ar-SA"/>
        </w:rPr>
      </w:pPr>
      <w:r w:rsidRPr="007E7ED7">
        <w:rPr>
          <w:rFonts w:eastAsiaTheme="minorEastAsia"/>
          <w:sz w:val="28"/>
          <w:szCs w:val="28"/>
          <w:lang w:bidi="ar-SA"/>
        </w:rPr>
        <w:t>Табли</w:t>
      </w:r>
      <w:r>
        <w:rPr>
          <w:rFonts w:eastAsiaTheme="minorEastAsia"/>
          <w:sz w:val="28"/>
          <w:szCs w:val="28"/>
          <w:lang w:bidi="ar-SA"/>
        </w:rPr>
        <w:t>ца №1</w:t>
      </w:r>
    </w:p>
    <w:p w14:paraId="64A1729F" w14:textId="1C2FC84C" w:rsidR="005B61E7" w:rsidRPr="007E7ED7" w:rsidRDefault="005B61E7" w:rsidP="005B61E7">
      <w:pPr>
        <w:widowControl/>
        <w:tabs>
          <w:tab w:val="left" w:pos="9922"/>
        </w:tabs>
        <w:autoSpaceDE/>
        <w:autoSpaceDN/>
        <w:spacing w:line="276" w:lineRule="auto"/>
        <w:ind w:firstLine="709"/>
        <w:jc w:val="center"/>
        <w:rPr>
          <w:rFonts w:eastAsiaTheme="minorEastAsia"/>
          <w:sz w:val="28"/>
          <w:szCs w:val="28"/>
          <w:lang w:bidi="ar-SA"/>
        </w:rPr>
      </w:pPr>
      <w:r w:rsidRPr="005B61E7">
        <w:rPr>
          <w:rFonts w:eastAsiaTheme="minorEastAsia"/>
          <w:sz w:val="28"/>
          <w:szCs w:val="28"/>
          <w:lang w:bidi="ar-SA"/>
        </w:rPr>
        <w:t>Параметры и характеристики планируемого развития элементов планировочной структуры</w:t>
      </w:r>
    </w:p>
    <w:tbl>
      <w:tblPr>
        <w:tblStyle w:val="114"/>
        <w:tblW w:w="10313" w:type="dxa"/>
        <w:jc w:val="center"/>
        <w:tblLayout w:type="fixed"/>
        <w:tblLook w:val="04A0" w:firstRow="1" w:lastRow="0" w:firstColumn="1" w:lastColumn="0" w:noHBand="0" w:noVBand="1"/>
      </w:tblPr>
      <w:tblGrid>
        <w:gridCol w:w="2062"/>
        <w:gridCol w:w="2063"/>
        <w:gridCol w:w="2062"/>
        <w:gridCol w:w="2063"/>
        <w:gridCol w:w="2063"/>
      </w:tblGrid>
      <w:tr w:rsidR="005B61E7" w:rsidRPr="005B61E7" w14:paraId="1F9C9E1D" w14:textId="57621394" w:rsidTr="005B61E7">
        <w:trPr>
          <w:cantSplit/>
          <w:jc w:val="center"/>
        </w:trPr>
        <w:tc>
          <w:tcPr>
            <w:tcW w:w="2062" w:type="dxa"/>
            <w:vAlign w:val="center"/>
          </w:tcPr>
          <w:p w14:paraId="20B71EA5" w14:textId="729230AB" w:rsidR="005B61E7" w:rsidRPr="005B61E7" w:rsidRDefault="009D6F4C" w:rsidP="00355BB3">
            <w:pPr>
              <w:widowControl/>
              <w:tabs>
                <w:tab w:val="left" w:pos="9922"/>
              </w:tabs>
              <w:autoSpaceDE/>
              <w:autoSpaceDN/>
              <w:jc w:val="center"/>
              <w:rPr>
                <w:rFonts w:eastAsiaTheme="minorEastAsia"/>
                <w:sz w:val="24"/>
                <w:szCs w:val="24"/>
                <w:lang w:bidi="ar-SA"/>
              </w:rPr>
            </w:pPr>
            <w:r>
              <w:rPr>
                <w:rFonts w:eastAsiaTheme="minorEastAsia"/>
                <w:sz w:val="24"/>
                <w:szCs w:val="24"/>
                <w:lang w:bidi="ar-SA"/>
              </w:rPr>
              <w:t>Площадь территории, га</w:t>
            </w:r>
          </w:p>
        </w:tc>
        <w:tc>
          <w:tcPr>
            <w:tcW w:w="2063" w:type="dxa"/>
            <w:vAlign w:val="center"/>
          </w:tcPr>
          <w:p w14:paraId="2C1F7476" w14:textId="1976DCA8" w:rsidR="005B61E7" w:rsidRPr="005B61E7" w:rsidRDefault="005B61E7" w:rsidP="00355BB3">
            <w:pPr>
              <w:widowControl/>
              <w:tabs>
                <w:tab w:val="left" w:pos="9922"/>
              </w:tabs>
              <w:autoSpaceDE/>
              <w:autoSpaceDN/>
              <w:jc w:val="center"/>
              <w:rPr>
                <w:rFonts w:eastAsiaTheme="minorEastAsia"/>
                <w:sz w:val="24"/>
                <w:szCs w:val="24"/>
                <w:lang w:bidi="ar-SA"/>
              </w:rPr>
            </w:pPr>
            <w:r w:rsidRPr="005B61E7">
              <w:rPr>
                <w:rFonts w:eastAsiaTheme="minorEastAsia"/>
                <w:sz w:val="24"/>
                <w:szCs w:val="24"/>
                <w:lang w:bidi="ar-SA"/>
              </w:rPr>
              <w:t>Площадь застройки</w:t>
            </w:r>
            <w:r w:rsidR="00E72CB7">
              <w:rPr>
                <w:rFonts w:eastAsiaTheme="minorEastAsia"/>
                <w:sz w:val="24"/>
                <w:szCs w:val="24"/>
                <w:lang w:bidi="ar-SA"/>
              </w:rPr>
              <w:t>*</w:t>
            </w:r>
            <w:r w:rsidRPr="005B61E7">
              <w:rPr>
                <w:rFonts w:eastAsiaTheme="minorEastAsia"/>
                <w:sz w:val="24"/>
                <w:szCs w:val="24"/>
                <w:lang w:bidi="ar-SA"/>
              </w:rPr>
              <w:t>, кв. м</w:t>
            </w:r>
          </w:p>
        </w:tc>
        <w:tc>
          <w:tcPr>
            <w:tcW w:w="2062" w:type="dxa"/>
            <w:vAlign w:val="center"/>
          </w:tcPr>
          <w:p w14:paraId="4DC3A882" w14:textId="222E14F9" w:rsidR="005B61E7" w:rsidRPr="005B61E7" w:rsidRDefault="005B61E7" w:rsidP="00355BB3">
            <w:pPr>
              <w:widowControl/>
              <w:tabs>
                <w:tab w:val="left" w:pos="9922"/>
              </w:tabs>
              <w:autoSpaceDE/>
              <w:autoSpaceDN/>
              <w:jc w:val="center"/>
              <w:rPr>
                <w:rFonts w:eastAsiaTheme="minorEastAsia"/>
                <w:sz w:val="24"/>
                <w:szCs w:val="24"/>
                <w:lang w:bidi="ar-SA"/>
              </w:rPr>
            </w:pPr>
            <w:r w:rsidRPr="005B61E7">
              <w:rPr>
                <w:rFonts w:eastAsiaTheme="minorEastAsia"/>
                <w:sz w:val="24"/>
                <w:szCs w:val="24"/>
                <w:lang w:bidi="ar-SA"/>
              </w:rPr>
              <w:t>Общая площадь ОКС, кв. м</w:t>
            </w:r>
          </w:p>
        </w:tc>
        <w:tc>
          <w:tcPr>
            <w:tcW w:w="2063" w:type="dxa"/>
            <w:vAlign w:val="center"/>
          </w:tcPr>
          <w:p w14:paraId="662474AA" w14:textId="4F2A2AC7" w:rsidR="005B61E7" w:rsidRPr="005B61E7" w:rsidRDefault="005B61E7" w:rsidP="00355BB3">
            <w:pPr>
              <w:widowControl/>
              <w:tabs>
                <w:tab w:val="left" w:pos="9922"/>
              </w:tabs>
              <w:autoSpaceDE/>
              <w:autoSpaceDN/>
              <w:jc w:val="center"/>
              <w:rPr>
                <w:rFonts w:eastAsiaTheme="minorEastAsia"/>
                <w:sz w:val="24"/>
                <w:szCs w:val="24"/>
                <w:lang w:bidi="ar-SA"/>
              </w:rPr>
            </w:pPr>
            <w:r w:rsidRPr="005B61E7">
              <w:rPr>
                <w:rFonts w:eastAsiaTheme="minorEastAsia"/>
                <w:sz w:val="24"/>
                <w:szCs w:val="24"/>
                <w:lang w:bidi="ar-SA"/>
              </w:rPr>
              <w:t>Коэффициент застройки</w:t>
            </w:r>
          </w:p>
        </w:tc>
        <w:tc>
          <w:tcPr>
            <w:tcW w:w="2063" w:type="dxa"/>
            <w:vAlign w:val="center"/>
          </w:tcPr>
          <w:p w14:paraId="6895E71C" w14:textId="22DD4BFC" w:rsidR="005B61E7" w:rsidRPr="005B61E7" w:rsidRDefault="005B61E7" w:rsidP="00355BB3">
            <w:pPr>
              <w:widowControl/>
              <w:tabs>
                <w:tab w:val="left" w:pos="9922"/>
              </w:tabs>
              <w:autoSpaceDE/>
              <w:autoSpaceDN/>
              <w:jc w:val="center"/>
              <w:rPr>
                <w:rFonts w:eastAsiaTheme="minorEastAsia"/>
                <w:sz w:val="24"/>
                <w:szCs w:val="24"/>
                <w:lang w:bidi="ar-SA"/>
              </w:rPr>
            </w:pPr>
            <w:r w:rsidRPr="005B61E7">
              <w:rPr>
                <w:rFonts w:eastAsiaTheme="minorEastAsia"/>
                <w:sz w:val="24"/>
                <w:szCs w:val="24"/>
                <w:lang w:bidi="ar-SA"/>
              </w:rPr>
              <w:t>Коэффициент плотности</w:t>
            </w:r>
            <w:r>
              <w:rPr>
                <w:rFonts w:eastAsiaTheme="minorEastAsia"/>
                <w:sz w:val="24"/>
                <w:szCs w:val="24"/>
                <w:lang w:bidi="ar-SA"/>
              </w:rPr>
              <w:t xml:space="preserve"> </w:t>
            </w:r>
            <w:r w:rsidRPr="005B61E7">
              <w:rPr>
                <w:rFonts w:eastAsiaTheme="minorEastAsia"/>
                <w:sz w:val="24"/>
                <w:szCs w:val="24"/>
                <w:lang w:bidi="ar-SA"/>
              </w:rPr>
              <w:t>застройки</w:t>
            </w:r>
          </w:p>
        </w:tc>
      </w:tr>
      <w:tr w:rsidR="005B61E7" w:rsidRPr="005B61E7" w14:paraId="095B5F90" w14:textId="59D00EE9" w:rsidTr="005B61E7">
        <w:trPr>
          <w:cantSplit/>
          <w:jc w:val="center"/>
        </w:trPr>
        <w:tc>
          <w:tcPr>
            <w:tcW w:w="2062" w:type="dxa"/>
            <w:vAlign w:val="center"/>
          </w:tcPr>
          <w:p w14:paraId="566A77C8" w14:textId="013FA5E8" w:rsidR="005B61E7" w:rsidRPr="005B61E7" w:rsidRDefault="005B61E7" w:rsidP="00355BB3">
            <w:pPr>
              <w:widowControl/>
              <w:tabs>
                <w:tab w:val="left" w:pos="9922"/>
              </w:tabs>
              <w:autoSpaceDE/>
              <w:autoSpaceDN/>
              <w:jc w:val="center"/>
              <w:rPr>
                <w:rFonts w:eastAsiaTheme="minorEastAsia"/>
                <w:sz w:val="24"/>
                <w:szCs w:val="24"/>
                <w:lang w:bidi="ar-SA"/>
              </w:rPr>
            </w:pPr>
            <w:r>
              <w:rPr>
                <w:rFonts w:eastAsiaTheme="minorEastAsia"/>
                <w:sz w:val="24"/>
                <w:szCs w:val="24"/>
                <w:lang w:bidi="ar-SA"/>
              </w:rPr>
              <w:t>4</w:t>
            </w:r>
            <w:r w:rsidR="00A92ED0">
              <w:rPr>
                <w:rFonts w:eastAsiaTheme="minorEastAsia"/>
                <w:sz w:val="24"/>
                <w:szCs w:val="24"/>
                <w:lang w:bidi="ar-SA"/>
              </w:rPr>
              <w:t>,47</w:t>
            </w:r>
          </w:p>
        </w:tc>
        <w:tc>
          <w:tcPr>
            <w:tcW w:w="2063" w:type="dxa"/>
            <w:vAlign w:val="center"/>
          </w:tcPr>
          <w:p w14:paraId="4D8204CE" w14:textId="2C767422" w:rsidR="005B61E7" w:rsidRPr="005B61E7" w:rsidRDefault="005B61E7" w:rsidP="00355BB3">
            <w:pPr>
              <w:widowControl/>
              <w:tabs>
                <w:tab w:val="left" w:pos="9922"/>
              </w:tabs>
              <w:autoSpaceDE/>
              <w:autoSpaceDN/>
              <w:jc w:val="center"/>
              <w:rPr>
                <w:rFonts w:eastAsiaTheme="minorEastAsia"/>
                <w:sz w:val="24"/>
                <w:szCs w:val="24"/>
                <w:lang w:bidi="ar-SA"/>
              </w:rPr>
            </w:pPr>
            <w:r>
              <w:rPr>
                <w:rFonts w:eastAsiaTheme="minorEastAsia"/>
                <w:sz w:val="24"/>
                <w:szCs w:val="24"/>
                <w:lang w:bidi="ar-SA"/>
              </w:rPr>
              <w:t>4938</w:t>
            </w:r>
          </w:p>
        </w:tc>
        <w:tc>
          <w:tcPr>
            <w:tcW w:w="2062" w:type="dxa"/>
            <w:vAlign w:val="center"/>
          </w:tcPr>
          <w:p w14:paraId="0FFF21D0" w14:textId="7500F410" w:rsidR="005B61E7" w:rsidRPr="005B61E7" w:rsidRDefault="005B61E7" w:rsidP="00355BB3">
            <w:pPr>
              <w:widowControl/>
              <w:tabs>
                <w:tab w:val="left" w:pos="9922"/>
              </w:tabs>
              <w:autoSpaceDE/>
              <w:autoSpaceDN/>
              <w:jc w:val="center"/>
              <w:rPr>
                <w:rFonts w:eastAsiaTheme="minorEastAsia"/>
                <w:sz w:val="24"/>
                <w:szCs w:val="24"/>
                <w:lang w:val="en-US" w:bidi="ar-SA"/>
              </w:rPr>
            </w:pPr>
            <w:r>
              <w:rPr>
                <w:rFonts w:eastAsiaTheme="minorEastAsia"/>
                <w:sz w:val="24"/>
                <w:szCs w:val="24"/>
                <w:lang w:bidi="ar-SA"/>
              </w:rPr>
              <w:t>20101</w:t>
            </w:r>
          </w:p>
        </w:tc>
        <w:tc>
          <w:tcPr>
            <w:tcW w:w="2063" w:type="dxa"/>
            <w:vAlign w:val="center"/>
          </w:tcPr>
          <w:p w14:paraId="49C0ED45" w14:textId="551E2C03" w:rsidR="005B61E7" w:rsidRPr="005B61E7" w:rsidRDefault="005B61E7" w:rsidP="00355BB3">
            <w:pPr>
              <w:widowControl/>
              <w:tabs>
                <w:tab w:val="left" w:pos="9922"/>
              </w:tabs>
              <w:autoSpaceDE/>
              <w:autoSpaceDN/>
              <w:jc w:val="center"/>
              <w:rPr>
                <w:rFonts w:eastAsiaTheme="minorEastAsia"/>
                <w:sz w:val="24"/>
                <w:szCs w:val="24"/>
                <w:lang w:val="en-US" w:bidi="ar-SA"/>
              </w:rPr>
            </w:pPr>
            <w:r>
              <w:rPr>
                <w:rFonts w:eastAsiaTheme="minorEastAsia"/>
                <w:sz w:val="24"/>
                <w:szCs w:val="24"/>
                <w:lang w:val="en-US" w:bidi="ar-SA"/>
              </w:rPr>
              <w:t>0,11</w:t>
            </w:r>
          </w:p>
        </w:tc>
        <w:tc>
          <w:tcPr>
            <w:tcW w:w="2063" w:type="dxa"/>
            <w:vAlign w:val="center"/>
          </w:tcPr>
          <w:p w14:paraId="1DD8F682" w14:textId="14C1CFBB" w:rsidR="005B61E7" w:rsidRPr="005B61E7" w:rsidRDefault="005B61E7" w:rsidP="00355BB3">
            <w:pPr>
              <w:widowControl/>
              <w:tabs>
                <w:tab w:val="left" w:pos="9922"/>
              </w:tabs>
              <w:autoSpaceDE/>
              <w:autoSpaceDN/>
              <w:jc w:val="center"/>
              <w:rPr>
                <w:rFonts w:eastAsiaTheme="minorEastAsia"/>
                <w:sz w:val="24"/>
                <w:szCs w:val="24"/>
                <w:lang w:val="en-US" w:bidi="ar-SA"/>
              </w:rPr>
            </w:pPr>
            <w:r>
              <w:rPr>
                <w:rFonts w:eastAsiaTheme="minorEastAsia"/>
                <w:sz w:val="24"/>
                <w:szCs w:val="24"/>
                <w:lang w:val="en-US" w:bidi="ar-SA"/>
              </w:rPr>
              <w:t>0,45</w:t>
            </w:r>
          </w:p>
        </w:tc>
      </w:tr>
      <w:tr w:rsidR="00E72CB7" w:rsidRPr="005B61E7" w14:paraId="168653AD" w14:textId="77777777" w:rsidTr="0032653A">
        <w:trPr>
          <w:cantSplit/>
          <w:jc w:val="center"/>
        </w:trPr>
        <w:tc>
          <w:tcPr>
            <w:tcW w:w="10313" w:type="dxa"/>
            <w:gridSpan w:val="5"/>
            <w:vAlign w:val="center"/>
          </w:tcPr>
          <w:p w14:paraId="484B9455" w14:textId="6422D76F" w:rsidR="00E72CB7" w:rsidRPr="00E72CB7" w:rsidRDefault="00E72CB7" w:rsidP="00355BB3">
            <w:pPr>
              <w:widowControl/>
              <w:tabs>
                <w:tab w:val="left" w:pos="9922"/>
              </w:tabs>
              <w:autoSpaceDE/>
              <w:autoSpaceDN/>
              <w:jc w:val="both"/>
              <w:rPr>
                <w:rFonts w:eastAsiaTheme="minorEastAsia"/>
                <w:sz w:val="24"/>
                <w:szCs w:val="24"/>
                <w:lang w:bidi="ar-SA"/>
              </w:rPr>
            </w:pPr>
            <w:r>
              <w:rPr>
                <w:rFonts w:eastAsiaTheme="minorEastAsia"/>
                <w:sz w:val="24"/>
                <w:szCs w:val="24"/>
                <w:lang w:bidi="ar-SA"/>
              </w:rPr>
              <w:t>*</w:t>
            </w:r>
            <w:r>
              <w:t xml:space="preserve"> </w:t>
            </w:r>
            <w:r w:rsidRPr="00E72CB7">
              <w:rPr>
                <w:rFonts w:eastAsiaTheme="minorEastAsia"/>
                <w:sz w:val="24"/>
                <w:szCs w:val="24"/>
                <w:lang w:bidi="ar-SA"/>
              </w:rPr>
              <w:t>На этапе разработки проектной документации допуст</w:t>
            </w:r>
            <w:r>
              <w:rPr>
                <w:rFonts w:eastAsiaTheme="minorEastAsia"/>
                <w:sz w:val="24"/>
                <w:szCs w:val="24"/>
                <w:lang w:bidi="ar-SA"/>
              </w:rPr>
              <w:t xml:space="preserve">имо изменение площади застройки </w:t>
            </w:r>
            <w:r w:rsidRPr="00E72CB7">
              <w:rPr>
                <w:rFonts w:eastAsiaTheme="minorEastAsia"/>
                <w:sz w:val="24"/>
                <w:szCs w:val="24"/>
                <w:lang w:bidi="ar-SA"/>
              </w:rPr>
              <w:t xml:space="preserve">при соблюдении </w:t>
            </w:r>
            <w:r>
              <w:rPr>
                <w:rFonts w:eastAsiaTheme="minorEastAsia"/>
                <w:sz w:val="24"/>
                <w:szCs w:val="24"/>
                <w:lang w:bidi="ar-SA"/>
              </w:rPr>
              <w:t>норм градостроительных ре</w:t>
            </w:r>
            <w:r w:rsidRPr="00E72CB7">
              <w:rPr>
                <w:rFonts w:eastAsiaTheme="minorEastAsia"/>
                <w:sz w:val="24"/>
                <w:szCs w:val="24"/>
                <w:lang w:bidi="ar-SA"/>
              </w:rPr>
              <w:t>гламент</w:t>
            </w:r>
            <w:r>
              <w:rPr>
                <w:rFonts w:eastAsiaTheme="minorEastAsia"/>
                <w:sz w:val="24"/>
                <w:szCs w:val="24"/>
                <w:lang w:bidi="ar-SA"/>
              </w:rPr>
              <w:t>ов</w:t>
            </w:r>
            <w:r w:rsidRPr="00E72CB7">
              <w:rPr>
                <w:rFonts w:eastAsiaTheme="minorEastAsia"/>
                <w:sz w:val="24"/>
                <w:szCs w:val="24"/>
                <w:lang w:bidi="ar-SA"/>
              </w:rPr>
              <w:t>, установленны</w:t>
            </w:r>
            <w:r>
              <w:rPr>
                <w:rFonts w:eastAsiaTheme="minorEastAsia"/>
                <w:sz w:val="24"/>
                <w:szCs w:val="24"/>
                <w:lang w:bidi="ar-SA"/>
              </w:rPr>
              <w:t>х</w:t>
            </w:r>
            <w:r w:rsidRPr="00E72CB7">
              <w:rPr>
                <w:rFonts w:eastAsiaTheme="minorEastAsia"/>
                <w:sz w:val="24"/>
                <w:szCs w:val="24"/>
                <w:lang w:bidi="ar-SA"/>
              </w:rPr>
              <w:t xml:space="preserve"> </w:t>
            </w:r>
            <w:r w:rsidR="00107BB1">
              <w:rPr>
                <w:rFonts w:eastAsiaTheme="minorEastAsia"/>
                <w:sz w:val="24"/>
                <w:szCs w:val="24"/>
                <w:lang w:bidi="ar-SA"/>
              </w:rPr>
              <w:t>ПЗЗ</w:t>
            </w:r>
          </w:p>
        </w:tc>
      </w:tr>
    </w:tbl>
    <w:p w14:paraId="7021DEB4" w14:textId="77777777" w:rsidR="005B61E7" w:rsidRPr="001F1217" w:rsidRDefault="005B61E7" w:rsidP="001F1217">
      <w:pPr>
        <w:widowControl/>
        <w:tabs>
          <w:tab w:val="left" w:pos="9922"/>
        </w:tabs>
        <w:autoSpaceDE/>
        <w:autoSpaceDN/>
        <w:spacing w:line="276" w:lineRule="auto"/>
        <w:ind w:firstLine="709"/>
        <w:jc w:val="both"/>
        <w:rPr>
          <w:rFonts w:eastAsiaTheme="minorEastAsia"/>
          <w:sz w:val="28"/>
          <w:szCs w:val="28"/>
          <w:lang w:bidi="ar-SA"/>
        </w:rPr>
      </w:pPr>
    </w:p>
    <w:p w14:paraId="3C492BDE" w14:textId="6E94EF18" w:rsidR="001F1217" w:rsidRDefault="001F1217" w:rsidP="00E31A6C">
      <w:pPr>
        <w:widowControl/>
        <w:tabs>
          <w:tab w:val="left" w:pos="9922"/>
        </w:tabs>
        <w:autoSpaceDE/>
        <w:autoSpaceDN/>
        <w:spacing w:line="276" w:lineRule="auto"/>
        <w:ind w:firstLine="709"/>
        <w:jc w:val="both"/>
        <w:rPr>
          <w:rFonts w:eastAsiaTheme="minorEastAsia"/>
          <w:sz w:val="28"/>
          <w:szCs w:val="28"/>
          <w:lang w:bidi="ar-SA"/>
        </w:rPr>
      </w:pPr>
    </w:p>
    <w:p w14:paraId="479E90EF" w14:textId="707F5BD6" w:rsidR="001F1217" w:rsidRPr="001F1217" w:rsidRDefault="005B61E7" w:rsidP="001F1217">
      <w:pPr>
        <w:pStyle w:val="01"/>
        <w:spacing w:line="276" w:lineRule="auto"/>
        <w:ind w:left="0"/>
        <w:outlineLvl w:val="1"/>
      </w:pPr>
      <w:bookmarkStart w:id="9" w:name="_Toc184654713"/>
      <w:r w:rsidRPr="005B61E7">
        <w:lastRenderedPageBreak/>
        <w:t>Подраздел I</w:t>
      </w:r>
      <w:r w:rsidR="003C273B">
        <w:rPr>
          <w:lang w:val="en-US"/>
        </w:rPr>
        <w:t>I</w:t>
      </w:r>
      <w:r w:rsidRPr="005B61E7">
        <w:t xml:space="preserve">. </w:t>
      </w:r>
      <w:r w:rsidR="003C273B" w:rsidRPr="003C273B">
        <w:t>Характеристики и параметры объектов капитального строительства жилого, производственного, обществе</w:t>
      </w:r>
      <w:r w:rsidR="0032653A">
        <w:t>нно-делового и иного назначения</w:t>
      </w:r>
      <w:bookmarkEnd w:id="9"/>
    </w:p>
    <w:p w14:paraId="01B6CBD2" w14:textId="77777777" w:rsidR="003C273B" w:rsidRDefault="003C273B" w:rsidP="003C273B">
      <w:pPr>
        <w:pStyle w:val="01"/>
        <w:spacing w:line="276" w:lineRule="auto"/>
        <w:ind w:left="0"/>
        <w:outlineLvl w:val="1"/>
      </w:pPr>
    </w:p>
    <w:p w14:paraId="55036B21" w14:textId="5B34553C" w:rsidR="003C273B" w:rsidRPr="003C273B" w:rsidRDefault="003C273B" w:rsidP="003C273B">
      <w:pPr>
        <w:pStyle w:val="01"/>
        <w:spacing w:line="276" w:lineRule="auto"/>
        <w:ind w:left="0"/>
        <w:outlineLvl w:val="2"/>
      </w:pPr>
      <w:bookmarkStart w:id="10" w:name="_Toc184654714"/>
      <w:r>
        <w:t xml:space="preserve">Глава 1. </w:t>
      </w:r>
      <w:r w:rsidRPr="003C273B">
        <w:t>Объекты жилого назначения</w:t>
      </w:r>
      <w:bookmarkEnd w:id="10"/>
    </w:p>
    <w:p w14:paraId="62A55C09" w14:textId="52ED9B3E" w:rsidR="001F1217" w:rsidRDefault="003C273B" w:rsidP="001F1217">
      <w:pPr>
        <w:widowControl/>
        <w:tabs>
          <w:tab w:val="left" w:pos="9922"/>
        </w:tabs>
        <w:autoSpaceDE/>
        <w:autoSpaceDN/>
        <w:spacing w:line="276" w:lineRule="auto"/>
        <w:ind w:firstLine="709"/>
        <w:jc w:val="both"/>
        <w:rPr>
          <w:sz w:val="28"/>
          <w:szCs w:val="28"/>
        </w:rPr>
      </w:pPr>
      <w:bookmarkStart w:id="11" w:name="_Toc55199506"/>
      <w:r w:rsidRPr="000405C2">
        <w:rPr>
          <w:sz w:val="28"/>
          <w:szCs w:val="28"/>
        </w:rPr>
        <w:t>В границах проекта планировки территории</w:t>
      </w:r>
      <w:r>
        <w:rPr>
          <w:sz w:val="28"/>
          <w:szCs w:val="28"/>
        </w:rPr>
        <w:t xml:space="preserve"> не</w:t>
      </w:r>
      <w:r w:rsidRPr="000405C2">
        <w:rPr>
          <w:sz w:val="28"/>
          <w:szCs w:val="28"/>
        </w:rPr>
        <w:t xml:space="preserve"> планируется размещение объектов </w:t>
      </w:r>
      <w:r>
        <w:rPr>
          <w:sz w:val="28"/>
          <w:szCs w:val="28"/>
        </w:rPr>
        <w:t>жилого</w:t>
      </w:r>
      <w:r w:rsidRPr="000405C2">
        <w:rPr>
          <w:sz w:val="28"/>
          <w:szCs w:val="28"/>
        </w:rPr>
        <w:t xml:space="preserve"> значения</w:t>
      </w:r>
      <w:bookmarkEnd w:id="11"/>
      <w:r>
        <w:rPr>
          <w:sz w:val="28"/>
          <w:szCs w:val="28"/>
        </w:rPr>
        <w:t>.</w:t>
      </w:r>
    </w:p>
    <w:p w14:paraId="006971DE" w14:textId="77777777" w:rsidR="003C273B" w:rsidRDefault="003C273B" w:rsidP="001F1217">
      <w:pPr>
        <w:widowControl/>
        <w:tabs>
          <w:tab w:val="left" w:pos="9922"/>
        </w:tabs>
        <w:autoSpaceDE/>
        <w:autoSpaceDN/>
        <w:spacing w:line="276" w:lineRule="auto"/>
        <w:ind w:firstLine="709"/>
        <w:jc w:val="both"/>
        <w:rPr>
          <w:rFonts w:eastAsiaTheme="minorEastAsia"/>
          <w:sz w:val="28"/>
          <w:szCs w:val="28"/>
          <w:lang w:bidi="ar-SA"/>
        </w:rPr>
      </w:pPr>
    </w:p>
    <w:p w14:paraId="0308CF3A" w14:textId="72792B7E" w:rsidR="003C273B" w:rsidRPr="003C273B" w:rsidRDefault="003C273B" w:rsidP="003C273B">
      <w:pPr>
        <w:pStyle w:val="01"/>
        <w:spacing w:line="276" w:lineRule="auto"/>
        <w:ind w:left="0"/>
        <w:outlineLvl w:val="2"/>
      </w:pPr>
      <w:bookmarkStart w:id="12" w:name="_Toc184654715"/>
      <w:r>
        <w:t xml:space="preserve">Глава 2. </w:t>
      </w:r>
      <w:r w:rsidRPr="003C273B">
        <w:t>Объекты производственного назначения</w:t>
      </w:r>
      <w:bookmarkEnd w:id="12"/>
    </w:p>
    <w:p w14:paraId="0402917B" w14:textId="53ED4021" w:rsidR="003C273B" w:rsidRDefault="003C273B" w:rsidP="003C273B">
      <w:pPr>
        <w:widowControl/>
        <w:tabs>
          <w:tab w:val="left" w:pos="9922"/>
        </w:tabs>
        <w:autoSpaceDE/>
        <w:autoSpaceDN/>
        <w:spacing w:line="276" w:lineRule="auto"/>
        <w:ind w:firstLine="709"/>
        <w:jc w:val="both"/>
        <w:rPr>
          <w:sz w:val="28"/>
          <w:szCs w:val="28"/>
        </w:rPr>
      </w:pPr>
      <w:r w:rsidRPr="000405C2">
        <w:rPr>
          <w:sz w:val="28"/>
          <w:szCs w:val="28"/>
        </w:rPr>
        <w:t>В границах проекта планировки территории</w:t>
      </w:r>
      <w:r>
        <w:rPr>
          <w:sz w:val="28"/>
          <w:szCs w:val="28"/>
        </w:rPr>
        <w:t xml:space="preserve"> не</w:t>
      </w:r>
      <w:r w:rsidRPr="000405C2">
        <w:rPr>
          <w:sz w:val="28"/>
          <w:szCs w:val="28"/>
        </w:rPr>
        <w:t xml:space="preserve"> планируется размещение объектов </w:t>
      </w:r>
      <w:r w:rsidRPr="003C273B">
        <w:rPr>
          <w:sz w:val="28"/>
          <w:szCs w:val="28"/>
        </w:rPr>
        <w:t>производственного</w:t>
      </w:r>
      <w:r w:rsidRPr="000405C2">
        <w:rPr>
          <w:sz w:val="28"/>
          <w:szCs w:val="28"/>
        </w:rPr>
        <w:t xml:space="preserve"> значения</w:t>
      </w:r>
      <w:r>
        <w:rPr>
          <w:sz w:val="28"/>
          <w:szCs w:val="28"/>
        </w:rPr>
        <w:t>.</w:t>
      </w:r>
    </w:p>
    <w:p w14:paraId="4FC210C6" w14:textId="77777777" w:rsidR="003C273B" w:rsidRDefault="003C273B" w:rsidP="003C273B">
      <w:pPr>
        <w:widowControl/>
        <w:tabs>
          <w:tab w:val="left" w:pos="9922"/>
        </w:tabs>
        <w:autoSpaceDE/>
        <w:autoSpaceDN/>
        <w:spacing w:line="276" w:lineRule="auto"/>
        <w:ind w:firstLine="709"/>
        <w:jc w:val="both"/>
        <w:rPr>
          <w:rFonts w:eastAsiaTheme="minorEastAsia"/>
          <w:sz w:val="28"/>
          <w:szCs w:val="28"/>
          <w:lang w:bidi="ar-SA"/>
        </w:rPr>
      </w:pPr>
    </w:p>
    <w:p w14:paraId="103AD440" w14:textId="11DEF416" w:rsidR="003C273B" w:rsidRPr="003C273B" w:rsidRDefault="003C273B" w:rsidP="003C273B">
      <w:pPr>
        <w:pStyle w:val="01"/>
        <w:spacing w:line="276" w:lineRule="auto"/>
        <w:ind w:left="0"/>
        <w:outlineLvl w:val="2"/>
      </w:pPr>
      <w:bookmarkStart w:id="13" w:name="_Toc184654716"/>
      <w:r>
        <w:t xml:space="preserve">Глава 3. </w:t>
      </w:r>
      <w:r w:rsidRPr="003C273B">
        <w:t>Объекты общественно-делового назначения</w:t>
      </w:r>
      <w:bookmarkEnd w:id="13"/>
    </w:p>
    <w:p w14:paraId="3BED4A4F" w14:textId="3F7BD7FA" w:rsidR="003C273B" w:rsidRDefault="003C273B" w:rsidP="003C273B">
      <w:pPr>
        <w:widowControl/>
        <w:tabs>
          <w:tab w:val="left" w:pos="9922"/>
        </w:tabs>
        <w:autoSpaceDE/>
        <w:autoSpaceDN/>
        <w:spacing w:line="276" w:lineRule="auto"/>
        <w:ind w:firstLine="709"/>
        <w:jc w:val="both"/>
        <w:rPr>
          <w:sz w:val="28"/>
          <w:szCs w:val="28"/>
        </w:rPr>
      </w:pPr>
      <w:r w:rsidRPr="000405C2">
        <w:rPr>
          <w:sz w:val="28"/>
          <w:szCs w:val="28"/>
        </w:rPr>
        <w:t>В границах проекта планировки территории</w:t>
      </w:r>
      <w:r>
        <w:rPr>
          <w:sz w:val="28"/>
          <w:szCs w:val="28"/>
        </w:rPr>
        <w:t xml:space="preserve"> не</w:t>
      </w:r>
      <w:r w:rsidRPr="000405C2">
        <w:rPr>
          <w:sz w:val="28"/>
          <w:szCs w:val="28"/>
        </w:rPr>
        <w:t xml:space="preserve"> планируется размещение объектов </w:t>
      </w:r>
      <w:r w:rsidRPr="003C273B">
        <w:rPr>
          <w:sz w:val="28"/>
          <w:szCs w:val="28"/>
        </w:rPr>
        <w:t xml:space="preserve">общественно-делового </w:t>
      </w:r>
      <w:r w:rsidRPr="000405C2">
        <w:rPr>
          <w:sz w:val="28"/>
          <w:szCs w:val="28"/>
        </w:rPr>
        <w:t>значения</w:t>
      </w:r>
      <w:r>
        <w:rPr>
          <w:sz w:val="28"/>
          <w:szCs w:val="28"/>
        </w:rPr>
        <w:t>.</w:t>
      </w:r>
    </w:p>
    <w:p w14:paraId="0D196153" w14:textId="77777777" w:rsidR="003C273B" w:rsidRDefault="003C273B" w:rsidP="003C273B">
      <w:pPr>
        <w:widowControl/>
        <w:tabs>
          <w:tab w:val="left" w:pos="9922"/>
        </w:tabs>
        <w:autoSpaceDE/>
        <w:autoSpaceDN/>
        <w:spacing w:line="276" w:lineRule="auto"/>
        <w:ind w:firstLine="709"/>
        <w:jc w:val="both"/>
        <w:rPr>
          <w:sz w:val="28"/>
          <w:szCs w:val="28"/>
        </w:rPr>
      </w:pPr>
    </w:p>
    <w:p w14:paraId="679809D2" w14:textId="0238642B" w:rsidR="003C273B" w:rsidRPr="003C273B" w:rsidRDefault="003C273B" w:rsidP="003C273B">
      <w:pPr>
        <w:pStyle w:val="01"/>
        <w:spacing w:line="276" w:lineRule="auto"/>
        <w:ind w:left="0"/>
        <w:outlineLvl w:val="2"/>
      </w:pPr>
      <w:bookmarkStart w:id="14" w:name="_Toc184654717"/>
      <w:r>
        <w:t xml:space="preserve">Глава 4. </w:t>
      </w:r>
      <w:r w:rsidRPr="003C273B">
        <w:t>Объекты иного назначения</w:t>
      </w:r>
      <w:bookmarkEnd w:id="14"/>
    </w:p>
    <w:p w14:paraId="4EBDA8BC" w14:textId="65CACF63" w:rsidR="003C273B" w:rsidRDefault="003C273B" w:rsidP="003C273B">
      <w:pPr>
        <w:widowControl/>
        <w:tabs>
          <w:tab w:val="left" w:pos="9922"/>
        </w:tabs>
        <w:autoSpaceDE/>
        <w:autoSpaceDN/>
        <w:spacing w:line="276" w:lineRule="auto"/>
        <w:ind w:firstLine="709"/>
        <w:jc w:val="both"/>
        <w:rPr>
          <w:sz w:val="28"/>
          <w:szCs w:val="28"/>
        </w:rPr>
      </w:pPr>
      <w:r w:rsidRPr="000405C2">
        <w:rPr>
          <w:sz w:val="28"/>
          <w:szCs w:val="28"/>
        </w:rPr>
        <w:t>В границах проекта планировки территории</w:t>
      </w:r>
      <w:r>
        <w:rPr>
          <w:sz w:val="28"/>
          <w:szCs w:val="28"/>
        </w:rPr>
        <w:t xml:space="preserve"> не</w:t>
      </w:r>
      <w:r w:rsidRPr="000405C2">
        <w:rPr>
          <w:sz w:val="28"/>
          <w:szCs w:val="28"/>
        </w:rPr>
        <w:t xml:space="preserve"> планируется размещение объектов </w:t>
      </w:r>
      <w:r>
        <w:rPr>
          <w:sz w:val="28"/>
          <w:szCs w:val="28"/>
        </w:rPr>
        <w:t>иного</w:t>
      </w:r>
      <w:r w:rsidRPr="003C273B">
        <w:rPr>
          <w:sz w:val="28"/>
          <w:szCs w:val="28"/>
        </w:rPr>
        <w:t xml:space="preserve"> </w:t>
      </w:r>
      <w:r w:rsidRPr="000405C2">
        <w:rPr>
          <w:sz w:val="28"/>
          <w:szCs w:val="28"/>
        </w:rPr>
        <w:t>значения</w:t>
      </w:r>
      <w:r>
        <w:rPr>
          <w:sz w:val="28"/>
          <w:szCs w:val="28"/>
        </w:rPr>
        <w:t>.</w:t>
      </w:r>
    </w:p>
    <w:p w14:paraId="308301FA" w14:textId="77777777" w:rsidR="003C273B" w:rsidRDefault="003C273B" w:rsidP="003C273B">
      <w:pPr>
        <w:widowControl/>
        <w:tabs>
          <w:tab w:val="left" w:pos="9922"/>
        </w:tabs>
        <w:autoSpaceDE/>
        <w:autoSpaceDN/>
        <w:spacing w:line="276" w:lineRule="auto"/>
        <w:ind w:firstLine="709"/>
        <w:jc w:val="both"/>
        <w:rPr>
          <w:rFonts w:eastAsiaTheme="minorEastAsia"/>
          <w:sz w:val="28"/>
          <w:szCs w:val="28"/>
          <w:lang w:bidi="ar-SA"/>
        </w:rPr>
      </w:pPr>
    </w:p>
    <w:p w14:paraId="1FE7C0E3" w14:textId="61FBECA5" w:rsidR="003C273B" w:rsidRPr="003C273B" w:rsidRDefault="003C273B" w:rsidP="003C273B">
      <w:pPr>
        <w:pStyle w:val="01"/>
        <w:spacing w:line="276" w:lineRule="auto"/>
        <w:ind w:left="0"/>
        <w:outlineLvl w:val="2"/>
      </w:pPr>
      <w:bookmarkStart w:id="15" w:name="_Toc184654718"/>
      <w:r>
        <w:t xml:space="preserve">Глава 5. </w:t>
      </w:r>
      <w:r w:rsidRPr="003C273B">
        <w:t>Объекты социальной инфраструктуры</w:t>
      </w:r>
      <w:bookmarkEnd w:id="15"/>
    </w:p>
    <w:p w14:paraId="18DF99D0" w14:textId="1BC0539C" w:rsidR="003C273B" w:rsidRDefault="003C273B" w:rsidP="003C273B">
      <w:pPr>
        <w:widowControl/>
        <w:tabs>
          <w:tab w:val="left" w:pos="9922"/>
        </w:tabs>
        <w:autoSpaceDE/>
        <w:autoSpaceDN/>
        <w:spacing w:line="276" w:lineRule="auto"/>
        <w:ind w:firstLine="709"/>
        <w:jc w:val="both"/>
        <w:rPr>
          <w:rFonts w:eastAsiaTheme="minorEastAsia"/>
          <w:sz w:val="28"/>
          <w:szCs w:val="28"/>
          <w:lang w:bidi="ar-SA"/>
        </w:rPr>
      </w:pPr>
      <w:r w:rsidRPr="000405C2">
        <w:rPr>
          <w:sz w:val="28"/>
          <w:szCs w:val="28"/>
        </w:rPr>
        <w:t>В границах проекта планировки территории</w:t>
      </w:r>
      <w:r>
        <w:rPr>
          <w:sz w:val="28"/>
          <w:szCs w:val="28"/>
        </w:rPr>
        <w:t xml:space="preserve"> не</w:t>
      </w:r>
      <w:r w:rsidRPr="000405C2">
        <w:rPr>
          <w:sz w:val="28"/>
          <w:szCs w:val="28"/>
        </w:rPr>
        <w:t xml:space="preserve"> планируется размещение объектов </w:t>
      </w:r>
      <w:r>
        <w:rPr>
          <w:sz w:val="28"/>
          <w:szCs w:val="28"/>
        </w:rPr>
        <w:t>социальной инфраструктуры.</w:t>
      </w:r>
    </w:p>
    <w:p w14:paraId="32934493" w14:textId="77777777" w:rsidR="003C273B" w:rsidRDefault="003C273B" w:rsidP="003C273B">
      <w:pPr>
        <w:widowControl/>
        <w:tabs>
          <w:tab w:val="left" w:pos="9922"/>
        </w:tabs>
        <w:autoSpaceDE/>
        <w:autoSpaceDN/>
        <w:spacing w:line="276" w:lineRule="auto"/>
        <w:ind w:firstLine="709"/>
        <w:jc w:val="both"/>
        <w:rPr>
          <w:rFonts w:eastAsiaTheme="minorEastAsia"/>
          <w:sz w:val="28"/>
          <w:szCs w:val="28"/>
          <w:lang w:bidi="ar-SA"/>
        </w:rPr>
      </w:pPr>
    </w:p>
    <w:p w14:paraId="5A9D4281" w14:textId="2A3BB794" w:rsidR="003C273B" w:rsidRPr="003C273B" w:rsidRDefault="003C273B" w:rsidP="003C273B">
      <w:pPr>
        <w:pStyle w:val="01"/>
        <w:spacing w:line="276" w:lineRule="auto"/>
        <w:ind w:left="0"/>
        <w:outlineLvl w:val="2"/>
      </w:pPr>
      <w:bookmarkStart w:id="16" w:name="_Toc184654719"/>
      <w:r>
        <w:t xml:space="preserve">Глава 6. </w:t>
      </w:r>
      <w:r w:rsidRPr="003C273B">
        <w:t>Объекты транспортной инфраструктуры</w:t>
      </w:r>
      <w:bookmarkEnd w:id="16"/>
    </w:p>
    <w:p w14:paraId="2C8C84B2" w14:textId="196B3885" w:rsidR="00E74C1C" w:rsidRPr="00226166" w:rsidRDefault="00E74C1C" w:rsidP="00E74C1C">
      <w:pPr>
        <w:spacing w:line="276" w:lineRule="auto"/>
        <w:ind w:firstLine="709"/>
        <w:jc w:val="both"/>
        <w:rPr>
          <w:spacing w:val="1"/>
          <w:sz w:val="28"/>
          <w:szCs w:val="28"/>
          <w:shd w:val="clear" w:color="auto" w:fill="FFFFFF"/>
        </w:rPr>
      </w:pPr>
      <w:r w:rsidRPr="001468DC">
        <w:rPr>
          <w:sz w:val="28"/>
          <w:szCs w:val="28"/>
        </w:rPr>
        <w:t xml:space="preserve">Улично-дорожная сеть (УДС) запроектирована согласно </w:t>
      </w:r>
      <w:r w:rsidRPr="001468DC">
        <w:rPr>
          <w:spacing w:val="-3"/>
          <w:sz w:val="28"/>
          <w:szCs w:val="28"/>
        </w:rPr>
        <w:t xml:space="preserve">требованиям </w:t>
      </w:r>
      <w:r w:rsidRPr="001468DC">
        <w:rPr>
          <w:spacing w:val="3"/>
          <w:sz w:val="28"/>
          <w:szCs w:val="28"/>
        </w:rPr>
        <w:t xml:space="preserve">СП </w:t>
      </w:r>
      <w:r w:rsidRPr="001468DC">
        <w:rPr>
          <w:sz w:val="28"/>
          <w:szCs w:val="28"/>
        </w:rPr>
        <w:t xml:space="preserve">42.133330.2016 «Градостроительство. Планировка и застройка </w:t>
      </w:r>
      <w:r w:rsidRPr="001468DC">
        <w:rPr>
          <w:spacing w:val="2"/>
          <w:sz w:val="28"/>
          <w:szCs w:val="28"/>
        </w:rPr>
        <w:t xml:space="preserve">городских </w:t>
      </w:r>
      <w:r w:rsidRPr="001468DC">
        <w:rPr>
          <w:sz w:val="28"/>
          <w:szCs w:val="28"/>
        </w:rPr>
        <w:t xml:space="preserve">и сельских поселений. Актуализированная редакция </w:t>
      </w:r>
      <w:r w:rsidRPr="001468DC">
        <w:rPr>
          <w:spacing w:val="2"/>
          <w:sz w:val="28"/>
          <w:szCs w:val="28"/>
        </w:rPr>
        <w:t xml:space="preserve">СНиП 2.07.01-89*». </w:t>
      </w:r>
      <w:r w:rsidRPr="001468DC">
        <w:rPr>
          <w:sz w:val="28"/>
          <w:szCs w:val="28"/>
        </w:rPr>
        <w:t xml:space="preserve">Проектируемая УДС представлена </w:t>
      </w:r>
      <w:r w:rsidR="003C273B">
        <w:rPr>
          <w:sz w:val="28"/>
          <w:szCs w:val="28"/>
        </w:rPr>
        <w:t>внутриквартальными проездами</w:t>
      </w:r>
      <w:r>
        <w:rPr>
          <w:spacing w:val="1"/>
          <w:sz w:val="28"/>
          <w:szCs w:val="28"/>
          <w:shd w:val="clear" w:color="auto" w:fill="FFFFFF"/>
        </w:rPr>
        <w:t>.</w:t>
      </w:r>
    </w:p>
    <w:p w14:paraId="25CB6DFE" w14:textId="45878FE5" w:rsidR="00E74C1C" w:rsidRDefault="00E74C1C" w:rsidP="00E74C1C">
      <w:pPr>
        <w:spacing w:line="276" w:lineRule="auto"/>
        <w:ind w:firstLine="709"/>
        <w:jc w:val="both"/>
        <w:rPr>
          <w:sz w:val="28"/>
          <w:szCs w:val="28"/>
        </w:rPr>
      </w:pPr>
      <w:r w:rsidRPr="001468DC">
        <w:rPr>
          <w:sz w:val="28"/>
          <w:szCs w:val="28"/>
        </w:rPr>
        <w:t xml:space="preserve"> Планировочное решение системы проездов и тротуаров на проектируемой территории предполагает транспортное и пешеходное обслуживание всех проектируемых объектов.</w:t>
      </w:r>
    </w:p>
    <w:p w14:paraId="72A5C879" w14:textId="030EAE89" w:rsidR="00E74C1C" w:rsidRDefault="003C273B" w:rsidP="003C273B">
      <w:pPr>
        <w:spacing w:line="276" w:lineRule="auto"/>
        <w:ind w:firstLine="709"/>
        <w:jc w:val="both"/>
        <w:rPr>
          <w:sz w:val="28"/>
          <w:szCs w:val="28"/>
        </w:rPr>
      </w:pPr>
      <w:r w:rsidRPr="003C273B">
        <w:rPr>
          <w:sz w:val="28"/>
          <w:szCs w:val="28"/>
        </w:rPr>
        <w:t>Преимущественно ширина проезжих част</w:t>
      </w:r>
      <w:r>
        <w:rPr>
          <w:sz w:val="28"/>
          <w:szCs w:val="28"/>
        </w:rPr>
        <w:t xml:space="preserve">ей основных и второстепенных </w:t>
      </w:r>
      <w:r w:rsidRPr="003C273B">
        <w:rPr>
          <w:sz w:val="28"/>
          <w:szCs w:val="28"/>
        </w:rPr>
        <w:t>проездов принята 6 м – для удобства парко</w:t>
      </w:r>
      <w:r>
        <w:rPr>
          <w:sz w:val="28"/>
          <w:szCs w:val="28"/>
        </w:rPr>
        <w:t xml:space="preserve">вания автомобилей под углом 90 </w:t>
      </w:r>
      <w:r w:rsidRPr="003C273B">
        <w:rPr>
          <w:sz w:val="28"/>
          <w:szCs w:val="28"/>
        </w:rPr>
        <w:t>градусов к проезжей части.</w:t>
      </w:r>
    </w:p>
    <w:p w14:paraId="654A6208" w14:textId="531BF325" w:rsidR="006337DA" w:rsidRDefault="006337DA" w:rsidP="006337DA">
      <w:pPr>
        <w:spacing w:line="276" w:lineRule="auto"/>
        <w:ind w:firstLine="709"/>
        <w:jc w:val="both"/>
        <w:rPr>
          <w:sz w:val="28"/>
          <w:szCs w:val="28"/>
        </w:rPr>
      </w:pPr>
      <w:r w:rsidRPr="006337DA">
        <w:rPr>
          <w:sz w:val="28"/>
          <w:szCs w:val="28"/>
        </w:rPr>
        <w:t>В целях устойчивого развития террит</w:t>
      </w:r>
      <w:r>
        <w:rPr>
          <w:sz w:val="28"/>
          <w:szCs w:val="28"/>
        </w:rPr>
        <w:t xml:space="preserve">ории в границах проектирования </w:t>
      </w:r>
      <w:r w:rsidRPr="006337DA">
        <w:rPr>
          <w:sz w:val="28"/>
          <w:szCs w:val="28"/>
        </w:rPr>
        <w:t xml:space="preserve">предусмотрены </w:t>
      </w:r>
      <w:r>
        <w:rPr>
          <w:sz w:val="28"/>
          <w:szCs w:val="28"/>
        </w:rPr>
        <w:t xml:space="preserve">открытые </w:t>
      </w:r>
      <w:r w:rsidRPr="006337DA">
        <w:rPr>
          <w:sz w:val="28"/>
          <w:szCs w:val="28"/>
        </w:rPr>
        <w:t>стоянки для хранения автомобилей</w:t>
      </w:r>
      <w:r>
        <w:rPr>
          <w:sz w:val="28"/>
          <w:szCs w:val="28"/>
        </w:rPr>
        <w:t>.</w:t>
      </w:r>
    </w:p>
    <w:p w14:paraId="724BB87E" w14:textId="3A7A28A1" w:rsidR="00EA2130" w:rsidRDefault="00EA2130" w:rsidP="006337DA">
      <w:pPr>
        <w:spacing w:line="276" w:lineRule="auto"/>
        <w:ind w:firstLine="709"/>
        <w:jc w:val="both"/>
        <w:rPr>
          <w:sz w:val="28"/>
          <w:szCs w:val="28"/>
        </w:rPr>
      </w:pPr>
      <w:r w:rsidRPr="00EA2130">
        <w:rPr>
          <w:sz w:val="28"/>
          <w:szCs w:val="28"/>
        </w:rPr>
        <w:t xml:space="preserve">Ранее на территории проектирования был выполнен проект планировки и проект межевания территории 32, 33 микрорайонов в городе Липецке, </w:t>
      </w:r>
      <w:r w:rsidRPr="00EA2130">
        <w:rPr>
          <w:sz w:val="28"/>
          <w:szCs w:val="28"/>
        </w:rPr>
        <w:lastRenderedPageBreak/>
        <w:t>утвержденный постановлением администрации города Липецка от 02.04.2015 № 625 (в редакции постановления администрации города Липецка от 26.07.2019 № 1423, приказов управления строительства и архитектуры Липецкой области от 29.12.2020 № 314, от 15.03.2021 № 38, от 06.04.2022 № 121).</w:t>
      </w:r>
    </w:p>
    <w:p w14:paraId="27E426C8" w14:textId="21808638" w:rsidR="006337DA" w:rsidRDefault="006337DA" w:rsidP="006337DA">
      <w:pPr>
        <w:spacing w:line="276" w:lineRule="auto"/>
        <w:ind w:firstLine="709"/>
        <w:jc w:val="both"/>
        <w:rPr>
          <w:sz w:val="28"/>
          <w:szCs w:val="28"/>
        </w:rPr>
      </w:pPr>
      <w:r>
        <w:rPr>
          <w:sz w:val="28"/>
          <w:szCs w:val="28"/>
        </w:rPr>
        <w:t xml:space="preserve">В </w:t>
      </w:r>
      <w:r w:rsidR="00EA2130">
        <w:rPr>
          <w:sz w:val="28"/>
          <w:szCs w:val="28"/>
        </w:rPr>
        <w:t>разрабатываемом проекте сохранены проектные решения принятые в ранее утвержденной документации в части размещения</w:t>
      </w:r>
      <w:r w:rsidR="00B3714F">
        <w:rPr>
          <w:sz w:val="28"/>
          <w:szCs w:val="28"/>
        </w:rPr>
        <w:t xml:space="preserve"> трансформаторной подстанции и</w:t>
      </w:r>
      <w:r w:rsidR="00EA2130">
        <w:rPr>
          <w:sz w:val="28"/>
          <w:szCs w:val="28"/>
        </w:rPr>
        <w:t xml:space="preserve"> </w:t>
      </w:r>
      <w:r w:rsidRPr="006337DA">
        <w:rPr>
          <w:sz w:val="28"/>
          <w:szCs w:val="28"/>
        </w:rPr>
        <w:t>пяти многояру</w:t>
      </w:r>
      <w:r>
        <w:rPr>
          <w:sz w:val="28"/>
          <w:szCs w:val="28"/>
        </w:rPr>
        <w:t xml:space="preserve">сных закрытых гаражей-стоянок, </w:t>
      </w:r>
      <w:r w:rsidRPr="006337DA">
        <w:rPr>
          <w:sz w:val="28"/>
          <w:szCs w:val="28"/>
        </w:rPr>
        <w:t>характеристика которых приведена в таблице</w:t>
      </w:r>
      <w:r>
        <w:rPr>
          <w:sz w:val="28"/>
          <w:szCs w:val="28"/>
        </w:rPr>
        <w:t xml:space="preserve"> 2</w:t>
      </w:r>
      <w:r w:rsidRPr="006337DA">
        <w:rPr>
          <w:sz w:val="28"/>
          <w:szCs w:val="28"/>
        </w:rPr>
        <w:t>.</w:t>
      </w:r>
    </w:p>
    <w:p w14:paraId="28C61483" w14:textId="324C00FE" w:rsidR="006337DA" w:rsidRDefault="006337DA" w:rsidP="006337DA">
      <w:pPr>
        <w:spacing w:line="276" w:lineRule="auto"/>
        <w:ind w:firstLine="709"/>
        <w:jc w:val="both"/>
        <w:rPr>
          <w:sz w:val="28"/>
          <w:szCs w:val="28"/>
        </w:rPr>
      </w:pPr>
    </w:p>
    <w:p w14:paraId="28CEF13B" w14:textId="4AC56FDE" w:rsidR="006337DA" w:rsidRDefault="006337DA" w:rsidP="006337DA">
      <w:pPr>
        <w:spacing w:line="276" w:lineRule="auto"/>
        <w:ind w:firstLine="709"/>
        <w:jc w:val="right"/>
        <w:rPr>
          <w:sz w:val="28"/>
          <w:szCs w:val="28"/>
        </w:rPr>
      </w:pPr>
      <w:r>
        <w:rPr>
          <w:sz w:val="28"/>
          <w:szCs w:val="28"/>
        </w:rPr>
        <w:t>Таблица №2</w:t>
      </w:r>
    </w:p>
    <w:p w14:paraId="30F50988" w14:textId="768A3041" w:rsidR="006337DA" w:rsidRDefault="006337DA" w:rsidP="006337DA">
      <w:pPr>
        <w:spacing w:line="276" w:lineRule="auto"/>
        <w:ind w:firstLine="709"/>
        <w:jc w:val="center"/>
        <w:rPr>
          <w:sz w:val="28"/>
          <w:szCs w:val="28"/>
        </w:rPr>
      </w:pPr>
      <w:r>
        <w:rPr>
          <w:sz w:val="28"/>
          <w:szCs w:val="28"/>
        </w:rPr>
        <w:t>Характеристика многоярусных закрытых гаражей-стоянок</w:t>
      </w:r>
    </w:p>
    <w:tbl>
      <w:tblPr>
        <w:tblStyle w:val="ab"/>
        <w:tblW w:w="0" w:type="auto"/>
        <w:jc w:val="center"/>
        <w:tblLook w:val="04A0" w:firstRow="1" w:lastRow="0" w:firstColumn="1" w:lastColumn="0" w:noHBand="0" w:noVBand="1"/>
      </w:tblPr>
      <w:tblGrid>
        <w:gridCol w:w="1723"/>
        <w:gridCol w:w="1677"/>
        <w:gridCol w:w="1681"/>
        <w:gridCol w:w="1662"/>
        <w:gridCol w:w="1633"/>
        <w:gridCol w:w="1679"/>
      </w:tblGrid>
      <w:tr w:rsidR="006337DA" w:rsidRPr="006337DA" w14:paraId="1C8238C0" w14:textId="77777777" w:rsidTr="00FF253B">
        <w:trPr>
          <w:jc w:val="center"/>
        </w:trPr>
        <w:tc>
          <w:tcPr>
            <w:tcW w:w="1723" w:type="dxa"/>
            <w:vAlign w:val="center"/>
          </w:tcPr>
          <w:p w14:paraId="222FD164" w14:textId="4B80744C" w:rsidR="006337DA" w:rsidRPr="006337DA" w:rsidRDefault="006337DA" w:rsidP="00355BB3">
            <w:pPr>
              <w:jc w:val="center"/>
              <w:rPr>
                <w:sz w:val="24"/>
                <w:szCs w:val="24"/>
                <w:lang w:val="ru-RU"/>
              </w:rPr>
            </w:pPr>
            <w:r w:rsidRPr="006337DA">
              <w:rPr>
                <w:sz w:val="24"/>
                <w:szCs w:val="24"/>
                <w:lang w:val="ru-RU"/>
              </w:rPr>
              <w:t>№ гаража-стоянки по экспликации</w:t>
            </w:r>
          </w:p>
        </w:tc>
        <w:tc>
          <w:tcPr>
            <w:tcW w:w="1677" w:type="dxa"/>
            <w:vAlign w:val="center"/>
          </w:tcPr>
          <w:p w14:paraId="1F80A8CB" w14:textId="5B3F3077" w:rsidR="006337DA" w:rsidRPr="006337DA" w:rsidRDefault="00A92ED0" w:rsidP="00355BB3">
            <w:pPr>
              <w:jc w:val="center"/>
              <w:rPr>
                <w:sz w:val="24"/>
                <w:szCs w:val="24"/>
                <w:lang w:val="ru-RU"/>
              </w:rPr>
            </w:pPr>
            <w:r>
              <w:rPr>
                <w:sz w:val="24"/>
                <w:szCs w:val="24"/>
                <w:lang w:val="ru-RU"/>
              </w:rPr>
              <w:t>Количество этажей</w:t>
            </w:r>
          </w:p>
        </w:tc>
        <w:tc>
          <w:tcPr>
            <w:tcW w:w="1681" w:type="dxa"/>
            <w:vAlign w:val="center"/>
          </w:tcPr>
          <w:p w14:paraId="25D847D1" w14:textId="19B57E97" w:rsidR="006337DA" w:rsidRPr="006337DA" w:rsidRDefault="00A92ED0" w:rsidP="00355BB3">
            <w:pPr>
              <w:jc w:val="center"/>
              <w:rPr>
                <w:sz w:val="24"/>
                <w:szCs w:val="24"/>
                <w:lang w:val="ru-RU"/>
              </w:rPr>
            </w:pPr>
            <w:r>
              <w:rPr>
                <w:sz w:val="24"/>
                <w:szCs w:val="24"/>
                <w:lang w:val="ru-RU"/>
              </w:rPr>
              <w:t>Этажность</w:t>
            </w:r>
          </w:p>
        </w:tc>
        <w:tc>
          <w:tcPr>
            <w:tcW w:w="1662" w:type="dxa"/>
            <w:vAlign w:val="center"/>
          </w:tcPr>
          <w:p w14:paraId="7547EF1F" w14:textId="2701A685" w:rsidR="006337DA" w:rsidRPr="006337DA" w:rsidRDefault="006337DA" w:rsidP="00355BB3">
            <w:pPr>
              <w:jc w:val="center"/>
              <w:rPr>
                <w:sz w:val="24"/>
                <w:szCs w:val="24"/>
                <w:lang w:val="ru-RU"/>
              </w:rPr>
            </w:pPr>
            <w:r w:rsidRPr="006337DA">
              <w:rPr>
                <w:sz w:val="24"/>
                <w:szCs w:val="24"/>
                <w:lang w:val="ru-RU"/>
              </w:rPr>
              <w:t>Площадь застройки, кв. м</w:t>
            </w:r>
          </w:p>
        </w:tc>
        <w:tc>
          <w:tcPr>
            <w:tcW w:w="1633" w:type="dxa"/>
            <w:vAlign w:val="center"/>
          </w:tcPr>
          <w:p w14:paraId="63AD5C10" w14:textId="3A5649B1" w:rsidR="006337DA" w:rsidRPr="006337DA" w:rsidRDefault="006337DA" w:rsidP="00355BB3">
            <w:pPr>
              <w:jc w:val="center"/>
              <w:rPr>
                <w:sz w:val="24"/>
                <w:szCs w:val="24"/>
                <w:lang w:val="ru-RU"/>
              </w:rPr>
            </w:pPr>
            <w:r w:rsidRPr="006337DA">
              <w:rPr>
                <w:sz w:val="24"/>
                <w:szCs w:val="24"/>
                <w:lang w:val="ru-RU"/>
              </w:rPr>
              <w:t>Общая площадь ОКС, кв. м</w:t>
            </w:r>
          </w:p>
        </w:tc>
        <w:tc>
          <w:tcPr>
            <w:tcW w:w="1679" w:type="dxa"/>
            <w:vAlign w:val="center"/>
          </w:tcPr>
          <w:p w14:paraId="0CB1CFEC" w14:textId="783F9F71" w:rsidR="006337DA" w:rsidRPr="006337DA" w:rsidRDefault="006337DA" w:rsidP="00355BB3">
            <w:pPr>
              <w:jc w:val="center"/>
              <w:rPr>
                <w:sz w:val="24"/>
                <w:szCs w:val="24"/>
                <w:lang w:val="ru-RU"/>
              </w:rPr>
            </w:pPr>
            <w:r w:rsidRPr="006337DA">
              <w:rPr>
                <w:sz w:val="24"/>
                <w:szCs w:val="24"/>
                <w:lang w:val="ru-RU"/>
              </w:rPr>
              <w:t xml:space="preserve">Количество </w:t>
            </w:r>
            <w:proofErr w:type="spellStart"/>
            <w:r w:rsidRPr="006337DA">
              <w:rPr>
                <w:sz w:val="24"/>
                <w:szCs w:val="24"/>
                <w:lang w:val="ru-RU"/>
              </w:rPr>
              <w:t>машино</w:t>
            </w:r>
            <w:proofErr w:type="spellEnd"/>
            <w:r w:rsidRPr="006337DA">
              <w:rPr>
                <w:sz w:val="24"/>
                <w:szCs w:val="24"/>
                <w:lang w:val="ru-RU"/>
              </w:rPr>
              <w:t>-мест</w:t>
            </w:r>
          </w:p>
        </w:tc>
      </w:tr>
      <w:tr w:rsidR="006337DA" w:rsidRPr="006337DA" w14:paraId="39E0D0B2" w14:textId="77777777" w:rsidTr="00FF253B">
        <w:trPr>
          <w:jc w:val="center"/>
        </w:trPr>
        <w:tc>
          <w:tcPr>
            <w:tcW w:w="1723" w:type="dxa"/>
            <w:vAlign w:val="center"/>
          </w:tcPr>
          <w:p w14:paraId="4AC7D113" w14:textId="674E405C" w:rsidR="006337DA" w:rsidRPr="006337DA" w:rsidRDefault="006337DA" w:rsidP="00355BB3">
            <w:pPr>
              <w:jc w:val="center"/>
              <w:rPr>
                <w:sz w:val="24"/>
                <w:szCs w:val="24"/>
                <w:lang w:val="ru-RU"/>
              </w:rPr>
            </w:pPr>
            <w:r>
              <w:rPr>
                <w:sz w:val="24"/>
                <w:szCs w:val="24"/>
                <w:lang w:val="ru-RU"/>
              </w:rPr>
              <w:t>1</w:t>
            </w:r>
          </w:p>
        </w:tc>
        <w:tc>
          <w:tcPr>
            <w:tcW w:w="1677" w:type="dxa"/>
            <w:vAlign w:val="center"/>
          </w:tcPr>
          <w:p w14:paraId="6EACB000" w14:textId="0395010C" w:rsidR="006337DA" w:rsidRPr="006337DA" w:rsidRDefault="006337DA" w:rsidP="00355BB3">
            <w:pPr>
              <w:jc w:val="center"/>
              <w:rPr>
                <w:sz w:val="24"/>
                <w:szCs w:val="24"/>
                <w:lang w:val="ru-RU"/>
              </w:rPr>
            </w:pPr>
            <w:r w:rsidRPr="006337DA">
              <w:rPr>
                <w:sz w:val="24"/>
                <w:szCs w:val="24"/>
                <w:lang w:val="ru-RU"/>
              </w:rPr>
              <w:t>До 5</w:t>
            </w:r>
          </w:p>
        </w:tc>
        <w:tc>
          <w:tcPr>
            <w:tcW w:w="1681" w:type="dxa"/>
            <w:vAlign w:val="center"/>
          </w:tcPr>
          <w:p w14:paraId="71E8D1A1" w14:textId="5A209861" w:rsidR="006337DA" w:rsidRPr="006337DA" w:rsidRDefault="006337DA" w:rsidP="00355BB3">
            <w:pPr>
              <w:jc w:val="center"/>
              <w:rPr>
                <w:sz w:val="24"/>
                <w:szCs w:val="24"/>
                <w:lang w:val="ru-RU"/>
              </w:rPr>
            </w:pPr>
            <w:r w:rsidRPr="006337DA">
              <w:rPr>
                <w:sz w:val="24"/>
                <w:szCs w:val="24"/>
                <w:lang w:val="ru-RU"/>
              </w:rPr>
              <w:t>3 (до 5)</w:t>
            </w:r>
          </w:p>
        </w:tc>
        <w:tc>
          <w:tcPr>
            <w:tcW w:w="1662" w:type="dxa"/>
            <w:vAlign w:val="center"/>
          </w:tcPr>
          <w:p w14:paraId="0BBF0168" w14:textId="60342DC8" w:rsidR="006337DA" w:rsidRPr="006337DA" w:rsidRDefault="006337DA" w:rsidP="00355BB3">
            <w:pPr>
              <w:jc w:val="center"/>
              <w:rPr>
                <w:sz w:val="24"/>
                <w:szCs w:val="24"/>
                <w:lang w:val="ru-RU"/>
              </w:rPr>
            </w:pPr>
            <w:r w:rsidRPr="006337DA">
              <w:rPr>
                <w:sz w:val="24"/>
                <w:szCs w:val="24"/>
                <w:lang w:val="ru-RU"/>
              </w:rPr>
              <w:t>666</w:t>
            </w:r>
          </w:p>
        </w:tc>
        <w:tc>
          <w:tcPr>
            <w:tcW w:w="1633" w:type="dxa"/>
            <w:vAlign w:val="center"/>
          </w:tcPr>
          <w:p w14:paraId="39A5A642" w14:textId="6BF19FA9" w:rsidR="006337DA" w:rsidRPr="006337DA" w:rsidRDefault="006337DA" w:rsidP="00355BB3">
            <w:pPr>
              <w:jc w:val="center"/>
              <w:rPr>
                <w:sz w:val="24"/>
                <w:szCs w:val="24"/>
                <w:lang w:val="ru-RU"/>
              </w:rPr>
            </w:pPr>
            <w:r w:rsidRPr="006337DA">
              <w:rPr>
                <w:sz w:val="24"/>
                <w:szCs w:val="24"/>
                <w:lang w:val="ru-RU"/>
              </w:rPr>
              <w:t>3330</w:t>
            </w:r>
          </w:p>
        </w:tc>
        <w:tc>
          <w:tcPr>
            <w:tcW w:w="1679" w:type="dxa"/>
            <w:vAlign w:val="center"/>
          </w:tcPr>
          <w:p w14:paraId="22E803A7" w14:textId="2A1D43D1" w:rsidR="006337DA" w:rsidRPr="006337DA" w:rsidRDefault="006337DA" w:rsidP="00355BB3">
            <w:pPr>
              <w:jc w:val="center"/>
              <w:rPr>
                <w:sz w:val="24"/>
                <w:szCs w:val="24"/>
                <w:lang w:val="ru-RU"/>
              </w:rPr>
            </w:pPr>
            <w:r w:rsidRPr="006337DA">
              <w:rPr>
                <w:sz w:val="24"/>
                <w:szCs w:val="24"/>
                <w:lang w:val="ru-RU"/>
              </w:rPr>
              <w:t>333</w:t>
            </w:r>
          </w:p>
        </w:tc>
      </w:tr>
      <w:tr w:rsidR="006337DA" w:rsidRPr="006337DA" w14:paraId="32F5F221" w14:textId="77777777" w:rsidTr="00FF253B">
        <w:trPr>
          <w:jc w:val="center"/>
        </w:trPr>
        <w:tc>
          <w:tcPr>
            <w:tcW w:w="1723" w:type="dxa"/>
            <w:vAlign w:val="center"/>
          </w:tcPr>
          <w:p w14:paraId="00B30AE5" w14:textId="5CC65231" w:rsidR="006337DA" w:rsidRPr="006337DA" w:rsidRDefault="006337DA" w:rsidP="00355BB3">
            <w:pPr>
              <w:jc w:val="center"/>
              <w:rPr>
                <w:sz w:val="24"/>
                <w:szCs w:val="24"/>
                <w:lang w:val="ru-RU"/>
              </w:rPr>
            </w:pPr>
            <w:r>
              <w:rPr>
                <w:sz w:val="24"/>
                <w:szCs w:val="24"/>
                <w:lang w:val="ru-RU"/>
              </w:rPr>
              <w:t>2</w:t>
            </w:r>
          </w:p>
        </w:tc>
        <w:tc>
          <w:tcPr>
            <w:tcW w:w="1677" w:type="dxa"/>
            <w:vAlign w:val="center"/>
          </w:tcPr>
          <w:p w14:paraId="6FB59894" w14:textId="7D197233" w:rsidR="006337DA" w:rsidRPr="006337DA" w:rsidRDefault="006337DA" w:rsidP="00355BB3">
            <w:pPr>
              <w:jc w:val="center"/>
              <w:rPr>
                <w:sz w:val="24"/>
                <w:szCs w:val="24"/>
                <w:lang w:val="ru-RU"/>
              </w:rPr>
            </w:pPr>
            <w:r w:rsidRPr="006337DA">
              <w:rPr>
                <w:sz w:val="24"/>
                <w:szCs w:val="24"/>
                <w:lang w:val="ru-RU"/>
              </w:rPr>
              <w:t>До 5</w:t>
            </w:r>
          </w:p>
        </w:tc>
        <w:tc>
          <w:tcPr>
            <w:tcW w:w="1681" w:type="dxa"/>
            <w:vAlign w:val="center"/>
          </w:tcPr>
          <w:p w14:paraId="24AB581C" w14:textId="543F17B8" w:rsidR="006337DA" w:rsidRPr="006337DA" w:rsidRDefault="006337DA" w:rsidP="00355BB3">
            <w:pPr>
              <w:jc w:val="center"/>
              <w:rPr>
                <w:sz w:val="24"/>
                <w:szCs w:val="24"/>
                <w:lang w:val="ru-RU"/>
              </w:rPr>
            </w:pPr>
            <w:r w:rsidRPr="006337DA">
              <w:rPr>
                <w:sz w:val="24"/>
                <w:szCs w:val="24"/>
                <w:lang w:val="ru-RU"/>
              </w:rPr>
              <w:t>3 (до 5)</w:t>
            </w:r>
          </w:p>
        </w:tc>
        <w:tc>
          <w:tcPr>
            <w:tcW w:w="1662" w:type="dxa"/>
            <w:vAlign w:val="center"/>
          </w:tcPr>
          <w:p w14:paraId="5C5FF03A" w14:textId="137DDE2A" w:rsidR="006337DA" w:rsidRPr="006337DA" w:rsidRDefault="006337DA" w:rsidP="00355BB3">
            <w:pPr>
              <w:jc w:val="center"/>
              <w:rPr>
                <w:sz w:val="24"/>
                <w:szCs w:val="24"/>
                <w:lang w:val="ru-RU"/>
              </w:rPr>
            </w:pPr>
            <w:r w:rsidRPr="006337DA">
              <w:rPr>
                <w:sz w:val="24"/>
                <w:szCs w:val="24"/>
                <w:lang w:val="ru-RU"/>
              </w:rPr>
              <w:t>666</w:t>
            </w:r>
          </w:p>
        </w:tc>
        <w:tc>
          <w:tcPr>
            <w:tcW w:w="1633" w:type="dxa"/>
            <w:vAlign w:val="center"/>
          </w:tcPr>
          <w:p w14:paraId="678FDAE7" w14:textId="1BCC9B87" w:rsidR="006337DA" w:rsidRPr="006337DA" w:rsidRDefault="006337DA" w:rsidP="00355BB3">
            <w:pPr>
              <w:jc w:val="center"/>
              <w:rPr>
                <w:sz w:val="24"/>
                <w:szCs w:val="24"/>
                <w:lang w:val="ru-RU"/>
              </w:rPr>
            </w:pPr>
            <w:r w:rsidRPr="006337DA">
              <w:rPr>
                <w:sz w:val="24"/>
                <w:szCs w:val="24"/>
                <w:lang w:val="ru-RU"/>
              </w:rPr>
              <w:t>3330</w:t>
            </w:r>
          </w:p>
        </w:tc>
        <w:tc>
          <w:tcPr>
            <w:tcW w:w="1679" w:type="dxa"/>
            <w:vAlign w:val="center"/>
          </w:tcPr>
          <w:p w14:paraId="14CDB719" w14:textId="1EEFED0B" w:rsidR="006337DA" w:rsidRPr="006337DA" w:rsidRDefault="006337DA" w:rsidP="00355BB3">
            <w:pPr>
              <w:jc w:val="center"/>
              <w:rPr>
                <w:sz w:val="24"/>
                <w:szCs w:val="24"/>
                <w:lang w:val="ru-RU"/>
              </w:rPr>
            </w:pPr>
            <w:r w:rsidRPr="006337DA">
              <w:rPr>
                <w:sz w:val="24"/>
                <w:szCs w:val="24"/>
                <w:lang w:val="ru-RU"/>
              </w:rPr>
              <w:t>333</w:t>
            </w:r>
          </w:p>
        </w:tc>
      </w:tr>
      <w:tr w:rsidR="006337DA" w:rsidRPr="006337DA" w14:paraId="7DA7FF71" w14:textId="77777777" w:rsidTr="00FF253B">
        <w:trPr>
          <w:jc w:val="center"/>
        </w:trPr>
        <w:tc>
          <w:tcPr>
            <w:tcW w:w="1723" w:type="dxa"/>
            <w:vAlign w:val="center"/>
          </w:tcPr>
          <w:p w14:paraId="2056B0BC" w14:textId="41A20107" w:rsidR="006337DA" w:rsidRPr="006337DA" w:rsidRDefault="006337DA" w:rsidP="00355BB3">
            <w:pPr>
              <w:jc w:val="center"/>
              <w:rPr>
                <w:sz w:val="24"/>
                <w:szCs w:val="24"/>
                <w:lang w:val="ru-RU"/>
              </w:rPr>
            </w:pPr>
            <w:r>
              <w:rPr>
                <w:sz w:val="24"/>
                <w:szCs w:val="24"/>
                <w:lang w:val="ru-RU"/>
              </w:rPr>
              <w:t>3</w:t>
            </w:r>
          </w:p>
        </w:tc>
        <w:tc>
          <w:tcPr>
            <w:tcW w:w="1677" w:type="dxa"/>
            <w:vAlign w:val="center"/>
          </w:tcPr>
          <w:p w14:paraId="38C6E07B" w14:textId="5EC0AF72" w:rsidR="006337DA" w:rsidRPr="006337DA" w:rsidRDefault="006337DA" w:rsidP="00355BB3">
            <w:pPr>
              <w:jc w:val="center"/>
              <w:rPr>
                <w:sz w:val="24"/>
                <w:szCs w:val="24"/>
                <w:lang w:val="ru-RU"/>
              </w:rPr>
            </w:pPr>
            <w:r w:rsidRPr="006337DA">
              <w:rPr>
                <w:sz w:val="24"/>
                <w:szCs w:val="24"/>
                <w:lang w:val="ru-RU"/>
              </w:rPr>
              <w:t>До 5</w:t>
            </w:r>
          </w:p>
        </w:tc>
        <w:tc>
          <w:tcPr>
            <w:tcW w:w="1681" w:type="dxa"/>
            <w:vAlign w:val="center"/>
          </w:tcPr>
          <w:p w14:paraId="409EB3C3" w14:textId="21179F7A" w:rsidR="006337DA" w:rsidRPr="006337DA" w:rsidRDefault="006337DA" w:rsidP="00355BB3">
            <w:pPr>
              <w:jc w:val="center"/>
              <w:rPr>
                <w:sz w:val="24"/>
                <w:szCs w:val="24"/>
                <w:lang w:val="ru-RU"/>
              </w:rPr>
            </w:pPr>
            <w:r w:rsidRPr="006337DA">
              <w:rPr>
                <w:sz w:val="24"/>
                <w:szCs w:val="24"/>
                <w:lang w:val="ru-RU"/>
              </w:rPr>
              <w:t>3 (до 5)</w:t>
            </w:r>
          </w:p>
        </w:tc>
        <w:tc>
          <w:tcPr>
            <w:tcW w:w="1662" w:type="dxa"/>
            <w:vAlign w:val="center"/>
          </w:tcPr>
          <w:p w14:paraId="23631AF4" w14:textId="66D2CC2B" w:rsidR="006337DA" w:rsidRPr="006337DA" w:rsidRDefault="006337DA" w:rsidP="00355BB3">
            <w:pPr>
              <w:jc w:val="center"/>
              <w:rPr>
                <w:sz w:val="24"/>
                <w:szCs w:val="24"/>
                <w:lang w:val="ru-RU"/>
              </w:rPr>
            </w:pPr>
            <w:r w:rsidRPr="006337DA">
              <w:rPr>
                <w:sz w:val="24"/>
                <w:szCs w:val="24"/>
                <w:lang w:val="ru-RU"/>
              </w:rPr>
              <w:t>900</w:t>
            </w:r>
          </w:p>
        </w:tc>
        <w:tc>
          <w:tcPr>
            <w:tcW w:w="1633" w:type="dxa"/>
            <w:vAlign w:val="center"/>
          </w:tcPr>
          <w:p w14:paraId="2C0DD7B0" w14:textId="1B1E30A5" w:rsidR="006337DA" w:rsidRPr="006337DA" w:rsidRDefault="006337DA" w:rsidP="00355BB3">
            <w:pPr>
              <w:jc w:val="center"/>
              <w:rPr>
                <w:sz w:val="24"/>
                <w:szCs w:val="24"/>
                <w:lang w:val="ru-RU"/>
              </w:rPr>
            </w:pPr>
            <w:r w:rsidRPr="006337DA">
              <w:rPr>
                <w:sz w:val="24"/>
                <w:szCs w:val="24"/>
                <w:lang w:val="ru-RU"/>
              </w:rPr>
              <w:t>4500</w:t>
            </w:r>
          </w:p>
        </w:tc>
        <w:tc>
          <w:tcPr>
            <w:tcW w:w="1679" w:type="dxa"/>
            <w:vAlign w:val="center"/>
          </w:tcPr>
          <w:p w14:paraId="2A1834A2" w14:textId="322E2C6A" w:rsidR="006337DA" w:rsidRPr="006337DA" w:rsidRDefault="006337DA" w:rsidP="00355BB3">
            <w:pPr>
              <w:jc w:val="center"/>
              <w:rPr>
                <w:sz w:val="24"/>
                <w:szCs w:val="24"/>
                <w:lang w:val="ru-RU"/>
              </w:rPr>
            </w:pPr>
            <w:r w:rsidRPr="006337DA">
              <w:rPr>
                <w:sz w:val="24"/>
                <w:szCs w:val="24"/>
                <w:lang w:val="ru-RU"/>
              </w:rPr>
              <w:t>450</w:t>
            </w:r>
          </w:p>
        </w:tc>
      </w:tr>
      <w:tr w:rsidR="006337DA" w:rsidRPr="006337DA" w14:paraId="2D61E64F" w14:textId="77777777" w:rsidTr="00FF253B">
        <w:trPr>
          <w:jc w:val="center"/>
        </w:trPr>
        <w:tc>
          <w:tcPr>
            <w:tcW w:w="1723" w:type="dxa"/>
            <w:vAlign w:val="center"/>
          </w:tcPr>
          <w:p w14:paraId="30FF9507" w14:textId="2BEDFEED" w:rsidR="006337DA" w:rsidRPr="006337DA" w:rsidRDefault="006337DA" w:rsidP="00355BB3">
            <w:pPr>
              <w:jc w:val="center"/>
              <w:rPr>
                <w:sz w:val="24"/>
                <w:szCs w:val="24"/>
                <w:lang w:val="ru-RU"/>
              </w:rPr>
            </w:pPr>
            <w:r>
              <w:rPr>
                <w:sz w:val="24"/>
                <w:szCs w:val="24"/>
                <w:lang w:val="ru-RU"/>
              </w:rPr>
              <w:t>4</w:t>
            </w:r>
          </w:p>
        </w:tc>
        <w:tc>
          <w:tcPr>
            <w:tcW w:w="1677" w:type="dxa"/>
            <w:vAlign w:val="center"/>
          </w:tcPr>
          <w:p w14:paraId="5804F480" w14:textId="1F382045" w:rsidR="006337DA" w:rsidRPr="006337DA" w:rsidRDefault="006337DA" w:rsidP="00355BB3">
            <w:pPr>
              <w:jc w:val="center"/>
              <w:rPr>
                <w:sz w:val="24"/>
                <w:szCs w:val="24"/>
                <w:lang w:val="ru-RU"/>
              </w:rPr>
            </w:pPr>
            <w:r w:rsidRPr="006337DA">
              <w:rPr>
                <w:sz w:val="24"/>
                <w:szCs w:val="24"/>
                <w:lang w:val="ru-RU"/>
              </w:rPr>
              <w:t>До 5</w:t>
            </w:r>
          </w:p>
        </w:tc>
        <w:tc>
          <w:tcPr>
            <w:tcW w:w="1681" w:type="dxa"/>
            <w:vAlign w:val="center"/>
          </w:tcPr>
          <w:p w14:paraId="5124ACDD" w14:textId="473ABDF3" w:rsidR="006337DA" w:rsidRPr="006337DA" w:rsidRDefault="006337DA" w:rsidP="00355BB3">
            <w:pPr>
              <w:jc w:val="center"/>
              <w:rPr>
                <w:sz w:val="24"/>
                <w:szCs w:val="24"/>
                <w:lang w:val="ru-RU"/>
              </w:rPr>
            </w:pPr>
            <w:r w:rsidRPr="006337DA">
              <w:rPr>
                <w:sz w:val="24"/>
                <w:szCs w:val="24"/>
                <w:lang w:val="ru-RU"/>
              </w:rPr>
              <w:t>3 (до 5)</w:t>
            </w:r>
          </w:p>
        </w:tc>
        <w:tc>
          <w:tcPr>
            <w:tcW w:w="1662" w:type="dxa"/>
            <w:vAlign w:val="center"/>
          </w:tcPr>
          <w:p w14:paraId="07087660" w14:textId="7571B2F7" w:rsidR="006337DA" w:rsidRPr="006337DA" w:rsidRDefault="006337DA" w:rsidP="00355BB3">
            <w:pPr>
              <w:jc w:val="center"/>
              <w:rPr>
                <w:sz w:val="24"/>
                <w:szCs w:val="24"/>
                <w:lang w:val="ru-RU"/>
              </w:rPr>
            </w:pPr>
            <w:r w:rsidRPr="006337DA">
              <w:rPr>
                <w:sz w:val="24"/>
                <w:szCs w:val="24"/>
                <w:lang w:val="ru-RU"/>
              </w:rPr>
              <w:t>900</w:t>
            </w:r>
          </w:p>
        </w:tc>
        <w:tc>
          <w:tcPr>
            <w:tcW w:w="1633" w:type="dxa"/>
            <w:vAlign w:val="center"/>
          </w:tcPr>
          <w:p w14:paraId="6AB1FD6A" w14:textId="5BF6EE02" w:rsidR="006337DA" w:rsidRPr="006337DA" w:rsidRDefault="006337DA" w:rsidP="00355BB3">
            <w:pPr>
              <w:jc w:val="center"/>
              <w:rPr>
                <w:sz w:val="24"/>
                <w:szCs w:val="24"/>
                <w:lang w:val="ru-RU"/>
              </w:rPr>
            </w:pPr>
            <w:r w:rsidRPr="006337DA">
              <w:rPr>
                <w:sz w:val="24"/>
                <w:szCs w:val="24"/>
                <w:lang w:val="ru-RU"/>
              </w:rPr>
              <w:t>4500</w:t>
            </w:r>
          </w:p>
        </w:tc>
        <w:tc>
          <w:tcPr>
            <w:tcW w:w="1679" w:type="dxa"/>
            <w:vAlign w:val="center"/>
          </w:tcPr>
          <w:p w14:paraId="4953C2B8" w14:textId="2E7F0D23" w:rsidR="006337DA" w:rsidRPr="006337DA" w:rsidRDefault="006337DA" w:rsidP="00355BB3">
            <w:pPr>
              <w:jc w:val="center"/>
              <w:rPr>
                <w:sz w:val="24"/>
                <w:szCs w:val="24"/>
                <w:lang w:val="ru-RU"/>
              </w:rPr>
            </w:pPr>
            <w:r w:rsidRPr="006337DA">
              <w:rPr>
                <w:sz w:val="24"/>
                <w:szCs w:val="24"/>
                <w:lang w:val="ru-RU"/>
              </w:rPr>
              <w:t>450</w:t>
            </w:r>
          </w:p>
        </w:tc>
      </w:tr>
      <w:tr w:rsidR="006337DA" w:rsidRPr="006337DA" w14:paraId="0CE68DEE" w14:textId="77777777" w:rsidTr="00FF253B">
        <w:trPr>
          <w:jc w:val="center"/>
        </w:trPr>
        <w:tc>
          <w:tcPr>
            <w:tcW w:w="1723" w:type="dxa"/>
            <w:vAlign w:val="center"/>
          </w:tcPr>
          <w:p w14:paraId="1FCD39E5" w14:textId="5E5A4186" w:rsidR="006337DA" w:rsidRPr="006337DA" w:rsidRDefault="006337DA" w:rsidP="00355BB3">
            <w:pPr>
              <w:jc w:val="center"/>
              <w:rPr>
                <w:sz w:val="24"/>
                <w:szCs w:val="24"/>
                <w:lang w:val="ru-RU"/>
              </w:rPr>
            </w:pPr>
            <w:r>
              <w:rPr>
                <w:sz w:val="24"/>
                <w:szCs w:val="24"/>
                <w:lang w:val="ru-RU"/>
              </w:rPr>
              <w:t>5</w:t>
            </w:r>
          </w:p>
        </w:tc>
        <w:tc>
          <w:tcPr>
            <w:tcW w:w="1677" w:type="dxa"/>
            <w:vAlign w:val="center"/>
          </w:tcPr>
          <w:p w14:paraId="1F32CDD3" w14:textId="18BF34B2" w:rsidR="006337DA" w:rsidRPr="006337DA" w:rsidRDefault="006337DA" w:rsidP="00355BB3">
            <w:pPr>
              <w:jc w:val="center"/>
              <w:rPr>
                <w:sz w:val="24"/>
                <w:szCs w:val="24"/>
                <w:lang w:val="ru-RU"/>
              </w:rPr>
            </w:pPr>
            <w:r w:rsidRPr="006337DA">
              <w:rPr>
                <w:sz w:val="24"/>
                <w:szCs w:val="24"/>
                <w:lang w:val="ru-RU"/>
              </w:rPr>
              <w:t>До 5</w:t>
            </w:r>
          </w:p>
        </w:tc>
        <w:tc>
          <w:tcPr>
            <w:tcW w:w="1681" w:type="dxa"/>
            <w:vAlign w:val="center"/>
          </w:tcPr>
          <w:p w14:paraId="7B0EE400" w14:textId="7A554CD4" w:rsidR="006337DA" w:rsidRPr="006337DA" w:rsidRDefault="006337DA" w:rsidP="00355BB3">
            <w:pPr>
              <w:jc w:val="center"/>
              <w:rPr>
                <w:sz w:val="24"/>
                <w:szCs w:val="24"/>
                <w:lang w:val="ru-RU"/>
              </w:rPr>
            </w:pPr>
            <w:r w:rsidRPr="006337DA">
              <w:rPr>
                <w:sz w:val="24"/>
                <w:szCs w:val="24"/>
                <w:lang w:val="ru-RU"/>
              </w:rPr>
              <w:t>3 (до 5)</w:t>
            </w:r>
          </w:p>
        </w:tc>
        <w:tc>
          <w:tcPr>
            <w:tcW w:w="1662" w:type="dxa"/>
            <w:vAlign w:val="center"/>
          </w:tcPr>
          <w:p w14:paraId="054DD7BA" w14:textId="35715BC0" w:rsidR="006337DA" w:rsidRPr="006337DA" w:rsidRDefault="006337DA" w:rsidP="00355BB3">
            <w:pPr>
              <w:jc w:val="center"/>
              <w:rPr>
                <w:sz w:val="24"/>
                <w:szCs w:val="24"/>
                <w:lang w:val="ru-RU"/>
              </w:rPr>
            </w:pPr>
            <w:r w:rsidRPr="006337DA">
              <w:rPr>
                <w:sz w:val="24"/>
                <w:szCs w:val="24"/>
                <w:lang w:val="ru-RU"/>
              </w:rPr>
              <w:t>666</w:t>
            </w:r>
          </w:p>
        </w:tc>
        <w:tc>
          <w:tcPr>
            <w:tcW w:w="1633" w:type="dxa"/>
            <w:vAlign w:val="center"/>
          </w:tcPr>
          <w:p w14:paraId="1659BAA3" w14:textId="646DFD78" w:rsidR="006337DA" w:rsidRPr="006337DA" w:rsidRDefault="006337DA" w:rsidP="00355BB3">
            <w:pPr>
              <w:jc w:val="center"/>
              <w:rPr>
                <w:sz w:val="24"/>
                <w:szCs w:val="24"/>
                <w:lang w:val="ru-RU"/>
              </w:rPr>
            </w:pPr>
            <w:r w:rsidRPr="006337DA">
              <w:rPr>
                <w:sz w:val="24"/>
                <w:szCs w:val="24"/>
                <w:lang w:val="ru-RU"/>
              </w:rPr>
              <w:t>3330</w:t>
            </w:r>
          </w:p>
        </w:tc>
        <w:tc>
          <w:tcPr>
            <w:tcW w:w="1679" w:type="dxa"/>
            <w:vAlign w:val="center"/>
          </w:tcPr>
          <w:p w14:paraId="0B59BE4F" w14:textId="1C50595F" w:rsidR="006337DA" w:rsidRPr="006337DA" w:rsidRDefault="006337DA" w:rsidP="00355BB3">
            <w:pPr>
              <w:jc w:val="center"/>
              <w:rPr>
                <w:sz w:val="24"/>
                <w:szCs w:val="24"/>
                <w:lang w:val="ru-RU"/>
              </w:rPr>
            </w:pPr>
            <w:r w:rsidRPr="006337DA">
              <w:rPr>
                <w:sz w:val="24"/>
                <w:szCs w:val="24"/>
                <w:lang w:val="ru-RU"/>
              </w:rPr>
              <w:t>333</w:t>
            </w:r>
          </w:p>
        </w:tc>
      </w:tr>
    </w:tbl>
    <w:p w14:paraId="54CDEF55" w14:textId="77777777" w:rsidR="006337DA" w:rsidRPr="006337DA" w:rsidRDefault="006337DA" w:rsidP="006337DA">
      <w:pPr>
        <w:spacing w:line="276" w:lineRule="auto"/>
        <w:ind w:firstLine="709"/>
        <w:jc w:val="both"/>
        <w:rPr>
          <w:sz w:val="28"/>
          <w:szCs w:val="28"/>
        </w:rPr>
      </w:pPr>
    </w:p>
    <w:p w14:paraId="2E6A152A" w14:textId="247F5235" w:rsidR="006337DA" w:rsidRDefault="006337DA" w:rsidP="006337DA">
      <w:pPr>
        <w:spacing w:line="276" w:lineRule="auto"/>
        <w:ind w:firstLine="709"/>
        <w:jc w:val="both"/>
        <w:rPr>
          <w:sz w:val="28"/>
          <w:szCs w:val="28"/>
        </w:rPr>
      </w:pPr>
      <w:r w:rsidRPr="006337DA">
        <w:rPr>
          <w:sz w:val="28"/>
          <w:szCs w:val="28"/>
        </w:rPr>
        <w:t xml:space="preserve">Обращается особое внимание на необходимость уточнения месторасположения и технических характеристик многоярусных гаражей-стоянок на следующих этапах проектирования в соответствии с действующими нормами, в </w:t>
      </w:r>
      <w:proofErr w:type="spellStart"/>
      <w:r w:rsidRPr="006337DA">
        <w:rPr>
          <w:sz w:val="28"/>
          <w:szCs w:val="28"/>
        </w:rPr>
        <w:t>т.ч</w:t>
      </w:r>
      <w:proofErr w:type="spellEnd"/>
      <w:r w:rsidRPr="006337DA">
        <w:rPr>
          <w:sz w:val="28"/>
          <w:szCs w:val="28"/>
        </w:rPr>
        <w:t>. противопожарными, при уточнении параметров и характеристик существующей автомобильной газонаполнительной компрессорной станции, расположенной на земельном участке с кадастровым номером 48:20:0043601:47 по адресу: Российская Федерация, Липецкая область, г</w:t>
      </w:r>
      <w:r w:rsidR="00C103C2">
        <w:rPr>
          <w:sz w:val="28"/>
          <w:szCs w:val="28"/>
        </w:rPr>
        <w:t>.</w:t>
      </w:r>
      <w:r w:rsidRPr="006337DA">
        <w:rPr>
          <w:sz w:val="28"/>
          <w:szCs w:val="28"/>
        </w:rPr>
        <w:t xml:space="preserve"> Липецк, ул</w:t>
      </w:r>
      <w:r w:rsidR="00C103C2">
        <w:rPr>
          <w:sz w:val="28"/>
          <w:szCs w:val="28"/>
        </w:rPr>
        <w:t>.</w:t>
      </w:r>
      <w:r w:rsidRPr="006337DA">
        <w:rPr>
          <w:sz w:val="28"/>
          <w:szCs w:val="28"/>
        </w:rPr>
        <w:t xml:space="preserve"> Минская, земельный участок 45б.</w:t>
      </w:r>
    </w:p>
    <w:p w14:paraId="5650376D" w14:textId="09CFCE8E" w:rsidR="0051197A" w:rsidRDefault="0051197A" w:rsidP="006337DA">
      <w:pPr>
        <w:spacing w:line="276" w:lineRule="auto"/>
        <w:ind w:firstLine="709"/>
        <w:jc w:val="both"/>
        <w:rPr>
          <w:sz w:val="28"/>
          <w:szCs w:val="28"/>
        </w:rPr>
      </w:pPr>
      <w:r w:rsidRPr="0051197A">
        <w:rPr>
          <w:sz w:val="28"/>
          <w:szCs w:val="28"/>
        </w:rPr>
        <w:t>На территории проектирования планируется к размещению разворотное кольцо</w:t>
      </w:r>
      <w:r>
        <w:rPr>
          <w:sz w:val="28"/>
          <w:szCs w:val="28"/>
        </w:rPr>
        <w:t xml:space="preserve"> трамвайных путей</w:t>
      </w:r>
      <w:r w:rsidR="007706C7">
        <w:rPr>
          <w:sz w:val="28"/>
          <w:szCs w:val="28"/>
        </w:rPr>
        <w:t xml:space="preserve"> с посадочной платформой</w:t>
      </w:r>
      <w:r w:rsidRPr="0051197A">
        <w:rPr>
          <w:sz w:val="28"/>
          <w:szCs w:val="28"/>
        </w:rPr>
        <w:t xml:space="preserve"> – часть линейного объекта «Реконструкция и строительство трамвайных путей на территории города Липецк».</w:t>
      </w:r>
    </w:p>
    <w:p w14:paraId="3DFDCFB9" w14:textId="77777777" w:rsidR="003714F5" w:rsidRDefault="003714F5" w:rsidP="003714F5">
      <w:pPr>
        <w:pStyle w:val="01"/>
        <w:tabs>
          <w:tab w:val="left" w:pos="4339"/>
        </w:tabs>
        <w:spacing w:line="276" w:lineRule="auto"/>
        <w:ind w:left="0"/>
        <w:jc w:val="left"/>
        <w:outlineLvl w:val="1"/>
      </w:pPr>
    </w:p>
    <w:p w14:paraId="1184EF90" w14:textId="3E9F197A" w:rsidR="007706C7" w:rsidRPr="003C273B" w:rsidRDefault="007706C7" w:rsidP="007706C7">
      <w:pPr>
        <w:pStyle w:val="01"/>
        <w:spacing w:line="276" w:lineRule="auto"/>
        <w:ind w:left="0"/>
        <w:outlineLvl w:val="2"/>
      </w:pPr>
      <w:bookmarkStart w:id="17" w:name="_Toc184654720"/>
      <w:r>
        <w:t xml:space="preserve">Глава 7. </w:t>
      </w:r>
      <w:r w:rsidRPr="007706C7">
        <w:t>Объекты коммунальной инфраструктуры</w:t>
      </w:r>
      <w:bookmarkEnd w:id="17"/>
    </w:p>
    <w:p w14:paraId="2CB815BB" w14:textId="77777777" w:rsidR="00EA2130" w:rsidRDefault="00EA2130" w:rsidP="00EA2130">
      <w:pPr>
        <w:pStyle w:val="a5"/>
        <w:spacing w:line="276" w:lineRule="auto"/>
        <w:ind w:firstLine="709"/>
        <w:jc w:val="both"/>
      </w:pPr>
      <w:r>
        <w:t>Обращается внимание, что все проектные решения по размещению сетей и объектов инженерной инфраструктуры предварительны и требуют уточнения на этапе разработки проектной документации.</w:t>
      </w:r>
    </w:p>
    <w:p w14:paraId="4EA09C30" w14:textId="6753CC18" w:rsidR="003714F5" w:rsidRDefault="00EA2130" w:rsidP="00EA2130">
      <w:pPr>
        <w:pStyle w:val="a5"/>
        <w:spacing w:line="276" w:lineRule="auto"/>
        <w:ind w:firstLine="709"/>
        <w:jc w:val="both"/>
      </w:pPr>
      <w:r>
        <w:t>Выбор проектных инженерных решений должен производиться в соответствии с техническими условиями на инженерное обеспечение территории, выдаваемыми соответствующими органами, ответственными за эксплуатацию местных инженерных сетей.</w:t>
      </w:r>
    </w:p>
    <w:p w14:paraId="1E131581" w14:textId="7DBCF0A1" w:rsidR="00CD3283" w:rsidRDefault="00CD3283" w:rsidP="00CD3283">
      <w:pPr>
        <w:pStyle w:val="a5"/>
        <w:spacing w:line="276" w:lineRule="auto"/>
        <w:ind w:firstLine="709"/>
        <w:jc w:val="both"/>
      </w:pPr>
      <w:r>
        <w:t xml:space="preserve">Ориентировочные технико-экономические показатели проектируемых систем инженерной инфраструктуры для обеспечения полноценного функционирования </w:t>
      </w:r>
      <w:r>
        <w:lastRenderedPageBreak/>
        <w:t xml:space="preserve">проектируемых </w:t>
      </w:r>
      <w:r w:rsidRPr="00592C8D">
        <w:t xml:space="preserve">многоярусных гаражей-стоянок </w:t>
      </w:r>
      <w:r>
        <w:t xml:space="preserve">приняты в соответствии </w:t>
      </w:r>
      <w:r w:rsidRPr="00784488">
        <w:t>с проектом планировки и проектом межевания территории 32, 33 микрорайонов в городе Липецке, утвержденным постановлением администрации города Липецка от 02.04.2015 № 625 (в редакции постановления администрации города Липецка от 26.07.2019 № 1423, приказов управления строительства и архитектуры Липецкой области от 29.12.2020 № 314, от 15.03.2021 № 38, от 06.04.2022 № 121)</w:t>
      </w:r>
      <w:r>
        <w:t xml:space="preserve"> и приведены в таблице 3.</w:t>
      </w:r>
      <w:r w:rsidRPr="00784488">
        <w:t xml:space="preserve"> </w:t>
      </w:r>
    </w:p>
    <w:p w14:paraId="5D2CAFEE" w14:textId="77777777" w:rsidR="00CD3283" w:rsidRPr="00784488" w:rsidRDefault="00CD3283" w:rsidP="00CD3283">
      <w:pPr>
        <w:pStyle w:val="a5"/>
        <w:spacing w:line="276" w:lineRule="auto"/>
        <w:ind w:firstLine="709"/>
        <w:jc w:val="both"/>
      </w:pPr>
      <w:r>
        <w:t>В</w:t>
      </w:r>
      <w:r w:rsidRPr="00784488">
        <w:t xml:space="preserve"> отношении ранее запроектированных объектов нагрузки не увеличились, в связи с чем подтверждение возможности подключения</w:t>
      </w:r>
      <w:r w:rsidRPr="00784488">
        <w:rPr>
          <w:lang w:val="en-US"/>
        </w:rPr>
        <w:t> </w:t>
      </w:r>
      <w:r w:rsidRPr="00784488">
        <w:t>не</w:t>
      </w:r>
      <w:r w:rsidRPr="00784488">
        <w:rPr>
          <w:lang w:val="en-US"/>
        </w:rPr>
        <w:t> </w:t>
      </w:r>
      <w:r w:rsidRPr="00784488">
        <w:t>требуется</w:t>
      </w:r>
      <w:r>
        <w:t>.</w:t>
      </w:r>
    </w:p>
    <w:p w14:paraId="32B72756" w14:textId="4409C66D" w:rsidR="003F6C97" w:rsidRDefault="003F6C97" w:rsidP="003714F5">
      <w:pPr>
        <w:pStyle w:val="a5"/>
        <w:spacing w:line="276" w:lineRule="auto"/>
        <w:ind w:firstLine="709"/>
        <w:jc w:val="both"/>
      </w:pPr>
    </w:p>
    <w:p w14:paraId="460E2408" w14:textId="4FF6BE28" w:rsidR="003F6C97" w:rsidRDefault="003F6C97" w:rsidP="003F6C97">
      <w:pPr>
        <w:pStyle w:val="a5"/>
        <w:spacing w:line="276" w:lineRule="auto"/>
        <w:ind w:firstLine="709"/>
        <w:jc w:val="right"/>
      </w:pPr>
      <w:r>
        <w:t>Таблица №3</w:t>
      </w:r>
    </w:p>
    <w:p w14:paraId="47E9D41B" w14:textId="1DD14EFD" w:rsidR="003F6C97" w:rsidRDefault="003F6C97" w:rsidP="003F6C97">
      <w:pPr>
        <w:pStyle w:val="a5"/>
        <w:spacing w:line="276" w:lineRule="auto"/>
        <w:ind w:firstLine="709"/>
        <w:jc w:val="center"/>
      </w:pPr>
      <w:r>
        <w:t>Ориентировочные технико-экономические показатели проектируемых систем инженерной инфраструктуры для обеспечения полноценного функционирования проектируемых автомобильных стоянок</w:t>
      </w:r>
    </w:p>
    <w:tbl>
      <w:tblPr>
        <w:tblStyle w:val="ab"/>
        <w:tblW w:w="0" w:type="auto"/>
        <w:tblLook w:val="04A0" w:firstRow="1" w:lastRow="0" w:firstColumn="1" w:lastColumn="0" w:noHBand="0" w:noVBand="1"/>
      </w:tblPr>
      <w:tblGrid>
        <w:gridCol w:w="901"/>
        <w:gridCol w:w="1116"/>
        <w:gridCol w:w="1683"/>
        <w:gridCol w:w="856"/>
        <w:gridCol w:w="976"/>
        <w:gridCol w:w="1355"/>
        <w:gridCol w:w="925"/>
        <w:gridCol w:w="1141"/>
        <w:gridCol w:w="1102"/>
      </w:tblGrid>
      <w:tr w:rsidR="002E619A" w:rsidRPr="002E619A" w14:paraId="26189C64" w14:textId="77777777" w:rsidTr="003F6C97">
        <w:tc>
          <w:tcPr>
            <w:tcW w:w="901" w:type="dxa"/>
            <w:vMerge w:val="restart"/>
            <w:vAlign w:val="center"/>
          </w:tcPr>
          <w:p w14:paraId="166963D3" w14:textId="65E0F59F" w:rsidR="002E619A" w:rsidRPr="002E619A" w:rsidRDefault="002E619A" w:rsidP="00355BB3">
            <w:pPr>
              <w:pStyle w:val="a5"/>
              <w:jc w:val="center"/>
              <w:rPr>
                <w:sz w:val="24"/>
                <w:szCs w:val="24"/>
                <w:lang w:val="ru-RU"/>
              </w:rPr>
            </w:pPr>
            <w:r w:rsidRPr="002E619A">
              <w:rPr>
                <w:sz w:val="24"/>
                <w:szCs w:val="24"/>
                <w:lang w:val="ru-RU"/>
              </w:rPr>
              <w:t>№ по экс.</w:t>
            </w:r>
          </w:p>
        </w:tc>
        <w:tc>
          <w:tcPr>
            <w:tcW w:w="1116" w:type="dxa"/>
            <w:vMerge w:val="restart"/>
            <w:vAlign w:val="center"/>
          </w:tcPr>
          <w:p w14:paraId="64274B39" w14:textId="6E8C0C19" w:rsidR="002E619A" w:rsidRPr="002E619A" w:rsidRDefault="002E619A" w:rsidP="00355BB3">
            <w:pPr>
              <w:pStyle w:val="a5"/>
              <w:jc w:val="center"/>
              <w:rPr>
                <w:sz w:val="24"/>
                <w:szCs w:val="24"/>
                <w:lang w:val="ru-RU"/>
              </w:rPr>
            </w:pPr>
            <w:r w:rsidRPr="002E619A">
              <w:rPr>
                <w:sz w:val="24"/>
                <w:szCs w:val="24"/>
                <w:lang w:val="ru-RU"/>
              </w:rPr>
              <w:t xml:space="preserve">Кол-во </w:t>
            </w:r>
            <w:proofErr w:type="spellStart"/>
            <w:r w:rsidRPr="002E619A">
              <w:rPr>
                <w:sz w:val="24"/>
                <w:szCs w:val="24"/>
                <w:lang w:val="ru-RU"/>
              </w:rPr>
              <w:t>машино</w:t>
            </w:r>
            <w:proofErr w:type="spellEnd"/>
            <w:r w:rsidRPr="002E619A">
              <w:rPr>
                <w:sz w:val="24"/>
                <w:szCs w:val="24"/>
                <w:lang w:val="ru-RU"/>
              </w:rPr>
              <w:t>-мест</w:t>
            </w:r>
          </w:p>
        </w:tc>
        <w:tc>
          <w:tcPr>
            <w:tcW w:w="1683" w:type="dxa"/>
            <w:vMerge w:val="restart"/>
            <w:vAlign w:val="center"/>
          </w:tcPr>
          <w:p w14:paraId="527DC50A" w14:textId="6DC51389" w:rsidR="002E619A" w:rsidRPr="002E619A" w:rsidRDefault="002E619A" w:rsidP="00355BB3">
            <w:pPr>
              <w:pStyle w:val="a5"/>
              <w:jc w:val="center"/>
              <w:rPr>
                <w:sz w:val="24"/>
                <w:szCs w:val="24"/>
                <w:lang w:val="ru-RU"/>
              </w:rPr>
            </w:pPr>
            <w:r w:rsidRPr="002E619A">
              <w:rPr>
                <w:sz w:val="24"/>
                <w:szCs w:val="24"/>
                <w:lang w:val="ru-RU"/>
              </w:rPr>
              <w:t>Расчетная электрическая нагрузка, кВт</w:t>
            </w:r>
          </w:p>
        </w:tc>
        <w:tc>
          <w:tcPr>
            <w:tcW w:w="3298" w:type="dxa"/>
            <w:gridSpan w:val="3"/>
            <w:vAlign w:val="center"/>
          </w:tcPr>
          <w:p w14:paraId="390AD7F9" w14:textId="60895339" w:rsidR="002E619A" w:rsidRPr="002E619A" w:rsidRDefault="002E619A" w:rsidP="00355BB3">
            <w:pPr>
              <w:pStyle w:val="a5"/>
              <w:jc w:val="center"/>
              <w:rPr>
                <w:sz w:val="24"/>
                <w:szCs w:val="24"/>
                <w:lang w:val="ru-RU"/>
              </w:rPr>
            </w:pPr>
            <w:r w:rsidRPr="002E619A">
              <w:rPr>
                <w:sz w:val="24"/>
                <w:szCs w:val="24"/>
                <w:lang w:val="ru-RU"/>
              </w:rPr>
              <w:t>Расход тепла, тыс. Вт (тыс. ккал/ч)</w:t>
            </w:r>
          </w:p>
        </w:tc>
        <w:tc>
          <w:tcPr>
            <w:tcW w:w="925" w:type="dxa"/>
            <w:vMerge w:val="restart"/>
            <w:vAlign w:val="center"/>
          </w:tcPr>
          <w:p w14:paraId="700C35EF" w14:textId="019E387D" w:rsidR="002E619A" w:rsidRPr="002E619A" w:rsidRDefault="002E619A" w:rsidP="00355BB3">
            <w:pPr>
              <w:pStyle w:val="a5"/>
              <w:jc w:val="center"/>
              <w:rPr>
                <w:sz w:val="24"/>
                <w:szCs w:val="24"/>
                <w:lang w:val="ru-RU"/>
              </w:rPr>
            </w:pPr>
            <w:r w:rsidRPr="002E619A">
              <w:rPr>
                <w:sz w:val="24"/>
                <w:szCs w:val="24"/>
                <w:lang w:val="ru-RU"/>
              </w:rPr>
              <w:t>Расход воды, куб. м/</w:t>
            </w:r>
            <w:proofErr w:type="spellStart"/>
            <w:r w:rsidRPr="002E619A">
              <w:rPr>
                <w:sz w:val="24"/>
                <w:szCs w:val="24"/>
                <w:lang w:val="ru-RU"/>
              </w:rPr>
              <w:t>сут</w:t>
            </w:r>
            <w:proofErr w:type="spellEnd"/>
          </w:p>
        </w:tc>
        <w:tc>
          <w:tcPr>
            <w:tcW w:w="1256" w:type="dxa"/>
            <w:vMerge w:val="restart"/>
            <w:vAlign w:val="center"/>
          </w:tcPr>
          <w:p w14:paraId="1F7E00CC" w14:textId="1D612535" w:rsidR="002E619A" w:rsidRPr="002E619A" w:rsidRDefault="002E619A" w:rsidP="00355BB3">
            <w:pPr>
              <w:pStyle w:val="a5"/>
              <w:jc w:val="center"/>
              <w:rPr>
                <w:sz w:val="24"/>
                <w:szCs w:val="24"/>
                <w:lang w:val="ru-RU"/>
              </w:rPr>
            </w:pPr>
            <w:r w:rsidRPr="002E619A">
              <w:rPr>
                <w:sz w:val="24"/>
                <w:szCs w:val="24"/>
                <w:lang w:val="ru-RU"/>
              </w:rPr>
              <w:t>Расход сточных вод, куб. м/</w:t>
            </w:r>
            <w:proofErr w:type="spellStart"/>
            <w:r w:rsidRPr="002E619A">
              <w:rPr>
                <w:sz w:val="24"/>
                <w:szCs w:val="24"/>
                <w:lang w:val="ru-RU"/>
              </w:rPr>
              <w:t>сут</w:t>
            </w:r>
            <w:proofErr w:type="spellEnd"/>
          </w:p>
        </w:tc>
        <w:tc>
          <w:tcPr>
            <w:tcW w:w="1102" w:type="dxa"/>
            <w:vMerge w:val="restart"/>
            <w:vAlign w:val="center"/>
          </w:tcPr>
          <w:p w14:paraId="3FF14609" w14:textId="6C42BD19" w:rsidR="002E619A" w:rsidRPr="002E619A" w:rsidRDefault="002E619A" w:rsidP="00355BB3">
            <w:pPr>
              <w:pStyle w:val="a5"/>
              <w:jc w:val="center"/>
              <w:rPr>
                <w:sz w:val="24"/>
                <w:szCs w:val="24"/>
                <w:lang w:val="ru-RU"/>
              </w:rPr>
            </w:pPr>
            <w:r w:rsidRPr="002E619A">
              <w:rPr>
                <w:sz w:val="24"/>
                <w:szCs w:val="24"/>
                <w:lang w:val="ru-RU"/>
              </w:rPr>
              <w:t>Т</w:t>
            </w:r>
            <w:proofErr w:type="spellStart"/>
            <w:r w:rsidRPr="002E619A">
              <w:rPr>
                <w:sz w:val="24"/>
                <w:szCs w:val="24"/>
              </w:rPr>
              <w:t>елефо</w:t>
            </w:r>
            <w:proofErr w:type="spellEnd"/>
            <w:r>
              <w:rPr>
                <w:sz w:val="24"/>
                <w:szCs w:val="24"/>
                <w:lang w:val="ru-RU"/>
              </w:rPr>
              <w:t>-</w:t>
            </w:r>
            <w:proofErr w:type="spellStart"/>
            <w:r w:rsidRPr="002E619A">
              <w:rPr>
                <w:sz w:val="24"/>
                <w:szCs w:val="24"/>
              </w:rPr>
              <w:t>низация</w:t>
            </w:r>
            <w:proofErr w:type="spellEnd"/>
            <w:r w:rsidRPr="002E619A">
              <w:rPr>
                <w:sz w:val="24"/>
                <w:szCs w:val="24"/>
              </w:rPr>
              <w:t xml:space="preserve">, </w:t>
            </w:r>
            <w:proofErr w:type="spellStart"/>
            <w:r w:rsidRPr="002E619A">
              <w:rPr>
                <w:sz w:val="24"/>
                <w:szCs w:val="24"/>
              </w:rPr>
              <w:t>тел</w:t>
            </w:r>
            <w:proofErr w:type="spellEnd"/>
            <w:r w:rsidRPr="002E619A">
              <w:rPr>
                <w:sz w:val="24"/>
                <w:szCs w:val="24"/>
              </w:rPr>
              <w:t>.</w:t>
            </w:r>
          </w:p>
        </w:tc>
      </w:tr>
      <w:tr w:rsidR="002E619A" w:rsidRPr="002E619A" w14:paraId="64A80BEF" w14:textId="77777777" w:rsidTr="003F6C97">
        <w:tc>
          <w:tcPr>
            <w:tcW w:w="901" w:type="dxa"/>
            <w:vMerge/>
            <w:vAlign w:val="center"/>
          </w:tcPr>
          <w:p w14:paraId="193468FE" w14:textId="77777777" w:rsidR="002E619A" w:rsidRPr="002E619A" w:rsidRDefault="002E619A" w:rsidP="00355BB3">
            <w:pPr>
              <w:pStyle w:val="a5"/>
              <w:jc w:val="center"/>
              <w:rPr>
                <w:sz w:val="24"/>
                <w:szCs w:val="24"/>
                <w:lang w:val="ru-RU"/>
              </w:rPr>
            </w:pPr>
          </w:p>
        </w:tc>
        <w:tc>
          <w:tcPr>
            <w:tcW w:w="1116" w:type="dxa"/>
            <w:vMerge/>
            <w:vAlign w:val="center"/>
          </w:tcPr>
          <w:p w14:paraId="0AACA8C0" w14:textId="77777777" w:rsidR="002E619A" w:rsidRPr="002E619A" w:rsidRDefault="002E619A" w:rsidP="00355BB3">
            <w:pPr>
              <w:pStyle w:val="a5"/>
              <w:jc w:val="center"/>
              <w:rPr>
                <w:sz w:val="24"/>
                <w:szCs w:val="24"/>
                <w:lang w:val="ru-RU"/>
              </w:rPr>
            </w:pPr>
          </w:p>
        </w:tc>
        <w:tc>
          <w:tcPr>
            <w:tcW w:w="1683" w:type="dxa"/>
            <w:vMerge/>
            <w:vAlign w:val="center"/>
          </w:tcPr>
          <w:p w14:paraId="1CD28460" w14:textId="77777777" w:rsidR="002E619A" w:rsidRPr="002E619A" w:rsidRDefault="002E619A" w:rsidP="00355BB3">
            <w:pPr>
              <w:pStyle w:val="a5"/>
              <w:jc w:val="center"/>
              <w:rPr>
                <w:sz w:val="24"/>
                <w:szCs w:val="24"/>
                <w:lang w:val="ru-RU"/>
              </w:rPr>
            </w:pPr>
          </w:p>
        </w:tc>
        <w:tc>
          <w:tcPr>
            <w:tcW w:w="948" w:type="dxa"/>
            <w:vAlign w:val="center"/>
          </w:tcPr>
          <w:p w14:paraId="532D1A4F" w14:textId="44DABDCB" w:rsidR="002E619A" w:rsidRPr="002E619A" w:rsidRDefault="002E619A" w:rsidP="00355BB3">
            <w:pPr>
              <w:pStyle w:val="a5"/>
              <w:jc w:val="center"/>
              <w:rPr>
                <w:sz w:val="24"/>
                <w:szCs w:val="24"/>
                <w:lang w:val="ru-RU"/>
              </w:rPr>
            </w:pPr>
            <w:r w:rsidRPr="002E619A">
              <w:rPr>
                <w:sz w:val="24"/>
                <w:szCs w:val="24"/>
                <w:lang w:val="ru-RU"/>
              </w:rPr>
              <w:t xml:space="preserve">на </w:t>
            </w:r>
            <w:proofErr w:type="spellStart"/>
            <w:r w:rsidRPr="002E619A">
              <w:rPr>
                <w:sz w:val="24"/>
                <w:szCs w:val="24"/>
                <w:lang w:val="ru-RU"/>
              </w:rPr>
              <w:t>отоп</w:t>
            </w:r>
            <w:r>
              <w:rPr>
                <w:sz w:val="24"/>
                <w:szCs w:val="24"/>
                <w:lang w:val="ru-RU"/>
              </w:rPr>
              <w:t>-</w:t>
            </w:r>
            <w:r w:rsidRPr="002E619A">
              <w:rPr>
                <w:sz w:val="24"/>
                <w:szCs w:val="24"/>
                <w:lang w:val="ru-RU"/>
              </w:rPr>
              <w:t>ление</w:t>
            </w:r>
            <w:proofErr w:type="spellEnd"/>
          </w:p>
        </w:tc>
        <w:tc>
          <w:tcPr>
            <w:tcW w:w="923" w:type="dxa"/>
            <w:vAlign w:val="center"/>
          </w:tcPr>
          <w:p w14:paraId="045734D3" w14:textId="02DC28A7" w:rsidR="002E619A" w:rsidRPr="002E619A" w:rsidRDefault="002E619A" w:rsidP="00355BB3">
            <w:pPr>
              <w:pStyle w:val="a5"/>
              <w:jc w:val="center"/>
              <w:rPr>
                <w:sz w:val="24"/>
                <w:szCs w:val="24"/>
                <w:lang w:val="ru-RU"/>
              </w:rPr>
            </w:pPr>
            <w:r w:rsidRPr="002E619A">
              <w:rPr>
                <w:sz w:val="24"/>
                <w:szCs w:val="24"/>
                <w:lang w:val="ru-RU"/>
              </w:rPr>
              <w:t>на вен</w:t>
            </w:r>
            <w:r>
              <w:rPr>
                <w:sz w:val="24"/>
                <w:szCs w:val="24"/>
                <w:lang w:val="ru-RU"/>
              </w:rPr>
              <w:t>-</w:t>
            </w:r>
            <w:r w:rsidRPr="002E619A">
              <w:rPr>
                <w:sz w:val="24"/>
                <w:szCs w:val="24"/>
                <w:lang w:val="ru-RU"/>
              </w:rPr>
              <w:t>тиля</w:t>
            </w:r>
            <w:r>
              <w:rPr>
                <w:sz w:val="24"/>
                <w:szCs w:val="24"/>
                <w:lang w:val="ru-RU"/>
              </w:rPr>
              <w:t>-</w:t>
            </w:r>
            <w:proofErr w:type="spellStart"/>
            <w:r w:rsidRPr="002E619A">
              <w:rPr>
                <w:sz w:val="24"/>
                <w:szCs w:val="24"/>
                <w:lang w:val="ru-RU"/>
              </w:rPr>
              <w:t>ци</w:t>
            </w:r>
            <w:r>
              <w:rPr>
                <w:sz w:val="24"/>
                <w:szCs w:val="24"/>
                <w:lang w:val="ru-RU"/>
              </w:rPr>
              <w:t>ю</w:t>
            </w:r>
            <w:proofErr w:type="spellEnd"/>
          </w:p>
        </w:tc>
        <w:tc>
          <w:tcPr>
            <w:tcW w:w="1427" w:type="dxa"/>
            <w:vAlign w:val="center"/>
          </w:tcPr>
          <w:p w14:paraId="20923A40" w14:textId="59F6F250" w:rsidR="002E619A" w:rsidRPr="002E619A" w:rsidRDefault="002E619A" w:rsidP="00355BB3">
            <w:pPr>
              <w:pStyle w:val="a5"/>
              <w:jc w:val="center"/>
              <w:rPr>
                <w:sz w:val="24"/>
                <w:szCs w:val="24"/>
                <w:lang w:val="ru-RU"/>
              </w:rPr>
            </w:pPr>
            <w:r>
              <w:rPr>
                <w:sz w:val="24"/>
                <w:szCs w:val="24"/>
                <w:lang w:val="ru-RU"/>
              </w:rPr>
              <w:t>н</w:t>
            </w:r>
            <w:r w:rsidRPr="002E619A">
              <w:rPr>
                <w:sz w:val="24"/>
                <w:szCs w:val="24"/>
                <w:lang w:val="ru-RU"/>
              </w:rPr>
              <w:t>а горячее водо</w:t>
            </w:r>
            <w:r>
              <w:rPr>
                <w:sz w:val="24"/>
                <w:szCs w:val="24"/>
                <w:lang w:val="ru-RU"/>
              </w:rPr>
              <w:t>-</w:t>
            </w:r>
            <w:r w:rsidRPr="002E619A">
              <w:rPr>
                <w:sz w:val="24"/>
                <w:szCs w:val="24"/>
                <w:lang w:val="ru-RU"/>
              </w:rPr>
              <w:t>снабжение</w:t>
            </w:r>
          </w:p>
        </w:tc>
        <w:tc>
          <w:tcPr>
            <w:tcW w:w="925" w:type="dxa"/>
            <w:vMerge/>
            <w:vAlign w:val="center"/>
          </w:tcPr>
          <w:p w14:paraId="24D17A8D" w14:textId="77777777" w:rsidR="002E619A" w:rsidRPr="002E619A" w:rsidRDefault="002E619A" w:rsidP="00355BB3">
            <w:pPr>
              <w:pStyle w:val="a5"/>
              <w:jc w:val="center"/>
              <w:rPr>
                <w:sz w:val="24"/>
                <w:szCs w:val="24"/>
                <w:lang w:val="ru-RU"/>
              </w:rPr>
            </w:pPr>
          </w:p>
        </w:tc>
        <w:tc>
          <w:tcPr>
            <w:tcW w:w="1256" w:type="dxa"/>
            <w:vMerge/>
            <w:vAlign w:val="center"/>
          </w:tcPr>
          <w:p w14:paraId="135729C6" w14:textId="77777777" w:rsidR="002E619A" w:rsidRPr="002E619A" w:rsidRDefault="002E619A" w:rsidP="00355BB3">
            <w:pPr>
              <w:pStyle w:val="a5"/>
              <w:jc w:val="center"/>
              <w:rPr>
                <w:sz w:val="24"/>
                <w:szCs w:val="24"/>
                <w:lang w:val="ru-RU"/>
              </w:rPr>
            </w:pPr>
          </w:p>
        </w:tc>
        <w:tc>
          <w:tcPr>
            <w:tcW w:w="1102" w:type="dxa"/>
            <w:vMerge/>
            <w:vAlign w:val="center"/>
          </w:tcPr>
          <w:p w14:paraId="11EA4D66" w14:textId="77777777" w:rsidR="002E619A" w:rsidRPr="002E619A" w:rsidRDefault="002E619A" w:rsidP="00355BB3">
            <w:pPr>
              <w:pStyle w:val="a5"/>
              <w:jc w:val="center"/>
              <w:rPr>
                <w:sz w:val="24"/>
                <w:szCs w:val="24"/>
                <w:lang w:val="ru-RU"/>
              </w:rPr>
            </w:pPr>
          </w:p>
        </w:tc>
      </w:tr>
      <w:tr w:rsidR="003F6C97" w:rsidRPr="002E619A" w14:paraId="2FF248BC" w14:textId="77777777" w:rsidTr="003F6C97">
        <w:tc>
          <w:tcPr>
            <w:tcW w:w="901" w:type="dxa"/>
            <w:vAlign w:val="center"/>
          </w:tcPr>
          <w:p w14:paraId="1DDEAD69" w14:textId="686FEBA8" w:rsidR="002E619A" w:rsidRPr="002E619A" w:rsidRDefault="002E619A" w:rsidP="00355BB3">
            <w:pPr>
              <w:pStyle w:val="a5"/>
              <w:jc w:val="center"/>
              <w:rPr>
                <w:sz w:val="24"/>
                <w:szCs w:val="24"/>
                <w:lang w:val="ru-RU"/>
              </w:rPr>
            </w:pPr>
            <w:r>
              <w:rPr>
                <w:sz w:val="24"/>
                <w:szCs w:val="24"/>
                <w:lang w:val="ru-RU"/>
              </w:rPr>
              <w:t>1</w:t>
            </w:r>
          </w:p>
        </w:tc>
        <w:tc>
          <w:tcPr>
            <w:tcW w:w="1116" w:type="dxa"/>
            <w:vAlign w:val="center"/>
          </w:tcPr>
          <w:p w14:paraId="02AF69F8" w14:textId="37A11B2D" w:rsidR="002E619A" w:rsidRPr="002E619A" w:rsidRDefault="002E619A" w:rsidP="00355BB3">
            <w:pPr>
              <w:pStyle w:val="a5"/>
              <w:jc w:val="center"/>
              <w:rPr>
                <w:sz w:val="24"/>
                <w:szCs w:val="24"/>
                <w:lang w:val="ru-RU"/>
              </w:rPr>
            </w:pPr>
            <w:r>
              <w:rPr>
                <w:sz w:val="24"/>
                <w:szCs w:val="24"/>
                <w:lang w:val="ru-RU"/>
              </w:rPr>
              <w:t>333</w:t>
            </w:r>
          </w:p>
        </w:tc>
        <w:tc>
          <w:tcPr>
            <w:tcW w:w="1683" w:type="dxa"/>
            <w:vAlign w:val="center"/>
          </w:tcPr>
          <w:p w14:paraId="1E80F3E3" w14:textId="54BA62D3" w:rsidR="002E619A" w:rsidRPr="002E619A" w:rsidRDefault="002E619A" w:rsidP="00355BB3">
            <w:pPr>
              <w:pStyle w:val="a5"/>
              <w:jc w:val="center"/>
              <w:rPr>
                <w:sz w:val="24"/>
                <w:szCs w:val="24"/>
                <w:lang w:val="ru-RU"/>
              </w:rPr>
            </w:pPr>
            <w:r>
              <w:rPr>
                <w:sz w:val="24"/>
                <w:szCs w:val="24"/>
                <w:lang w:val="ru-RU"/>
              </w:rPr>
              <w:t>140</w:t>
            </w:r>
          </w:p>
        </w:tc>
        <w:tc>
          <w:tcPr>
            <w:tcW w:w="948" w:type="dxa"/>
            <w:vAlign w:val="center"/>
          </w:tcPr>
          <w:p w14:paraId="5419060F" w14:textId="784B4321" w:rsidR="002E619A" w:rsidRPr="002E619A" w:rsidRDefault="003F6C97" w:rsidP="00355BB3">
            <w:pPr>
              <w:pStyle w:val="a5"/>
              <w:jc w:val="center"/>
              <w:rPr>
                <w:sz w:val="24"/>
                <w:szCs w:val="24"/>
                <w:lang w:val="ru-RU"/>
              </w:rPr>
            </w:pPr>
            <w:r>
              <w:rPr>
                <w:sz w:val="24"/>
                <w:szCs w:val="24"/>
                <w:lang w:val="ru-RU"/>
              </w:rPr>
              <w:t>160 (134)</w:t>
            </w:r>
          </w:p>
        </w:tc>
        <w:tc>
          <w:tcPr>
            <w:tcW w:w="923" w:type="dxa"/>
            <w:vAlign w:val="center"/>
          </w:tcPr>
          <w:p w14:paraId="5F0A5FF0" w14:textId="6136ED4E" w:rsidR="002E619A" w:rsidRPr="002E619A" w:rsidRDefault="003F6C97" w:rsidP="00355BB3">
            <w:pPr>
              <w:pStyle w:val="a5"/>
              <w:jc w:val="center"/>
              <w:rPr>
                <w:sz w:val="24"/>
                <w:szCs w:val="24"/>
                <w:lang w:val="ru-RU"/>
              </w:rPr>
            </w:pPr>
            <w:r>
              <w:rPr>
                <w:sz w:val="24"/>
                <w:szCs w:val="24"/>
                <w:lang w:val="ru-RU"/>
              </w:rPr>
              <w:t>2158 (1856)</w:t>
            </w:r>
          </w:p>
        </w:tc>
        <w:tc>
          <w:tcPr>
            <w:tcW w:w="1427" w:type="dxa"/>
            <w:vAlign w:val="center"/>
          </w:tcPr>
          <w:p w14:paraId="2C0F6902" w14:textId="1F455BB6" w:rsidR="002E619A" w:rsidRPr="002E619A" w:rsidRDefault="003F6C97" w:rsidP="00355BB3">
            <w:pPr>
              <w:pStyle w:val="a5"/>
              <w:jc w:val="center"/>
              <w:rPr>
                <w:sz w:val="24"/>
                <w:szCs w:val="24"/>
                <w:lang w:val="ru-RU"/>
              </w:rPr>
            </w:pPr>
            <w:r>
              <w:rPr>
                <w:sz w:val="24"/>
                <w:szCs w:val="24"/>
                <w:lang w:val="ru-RU"/>
              </w:rPr>
              <w:t>27 (2,7)</w:t>
            </w:r>
          </w:p>
        </w:tc>
        <w:tc>
          <w:tcPr>
            <w:tcW w:w="925" w:type="dxa"/>
            <w:vAlign w:val="center"/>
          </w:tcPr>
          <w:p w14:paraId="663C3E00" w14:textId="5F7144B3" w:rsidR="002E619A" w:rsidRPr="002E619A" w:rsidRDefault="003F6C97" w:rsidP="00355BB3">
            <w:pPr>
              <w:pStyle w:val="a5"/>
              <w:jc w:val="center"/>
              <w:rPr>
                <w:sz w:val="24"/>
                <w:szCs w:val="24"/>
                <w:lang w:val="ru-RU"/>
              </w:rPr>
            </w:pPr>
            <w:r>
              <w:rPr>
                <w:sz w:val="24"/>
                <w:szCs w:val="24"/>
                <w:lang w:val="ru-RU"/>
              </w:rPr>
              <w:t>13,32</w:t>
            </w:r>
          </w:p>
        </w:tc>
        <w:tc>
          <w:tcPr>
            <w:tcW w:w="1256" w:type="dxa"/>
            <w:vAlign w:val="center"/>
          </w:tcPr>
          <w:p w14:paraId="302382C2" w14:textId="6A62F2F3" w:rsidR="002E619A" w:rsidRPr="002E619A" w:rsidRDefault="003F6C97" w:rsidP="00355BB3">
            <w:pPr>
              <w:pStyle w:val="a5"/>
              <w:jc w:val="center"/>
              <w:rPr>
                <w:sz w:val="24"/>
                <w:szCs w:val="24"/>
                <w:lang w:val="ru-RU"/>
              </w:rPr>
            </w:pPr>
            <w:r>
              <w:rPr>
                <w:sz w:val="24"/>
                <w:szCs w:val="24"/>
                <w:lang w:val="ru-RU"/>
              </w:rPr>
              <w:t>10</w:t>
            </w:r>
          </w:p>
        </w:tc>
        <w:tc>
          <w:tcPr>
            <w:tcW w:w="1102" w:type="dxa"/>
            <w:vAlign w:val="center"/>
          </w:tcPr>
          <w:p w14:paraId="5D5C1083" w14:textId="31EE16A1" w:rsidR="002E619A" w:rsidRPr="002E619A" w:rsidRDefault="003F6C97" w:rsidP="00355BB3">
            <w:pPr>
              <w:pStyle w:val="a5"/>
              <w:jc w:val="center"/>
              <w:rPr>
                <w:sz w:val="24"/>
                <w:szCs w:val="24"/>
                <w:lang w:val="ru-RU"/>
              </w:rPr>
            </w:pPr>
            <w:r>
              <w:rPr>
                <w:sz w:val="24"/>
                <w:szCs w:val="24"/>
                <w:lang w:val="ru-RU"/>
              </w:rPr>
              <w:t>5</w:t>
            </w:r>
          </w:p>
        </w:tc>
      </w:tr>
      <w:tr w:rsidR="003F6C97" w:rsidRPr="002E619A" w14:paraId="37C4CDBB" w14:textId="77777777" w:rsidTr="003F6C97">
        <w:tc>
          <w:tcPr>
            <w:tcW w:w="901" w:type="dxa"/>
            <w:vAlign w:val="center"/>
          </w:tcPr>
          <w:p w14:paraId="7CDD1149" w14:textId="4BE0956E" w:rsidR="003F6C97" w:rsidRPr="002E619A" w:rsidRDefault="003F6C97" w:rsidP="00355BB3">
            <w:pPr>
              <w:pStyle w:val="a5"/>
              <w:jc w:val="center"/>
              <w:rPr>
                <w:sz w:val="24"/>
                <w:szCs w:val="24"/>
                <w:lang w:val="ru-RU"/>
              </w:rPr>
            </w:pPr>
            <w:r>
              <w:rPr>
                <w:sz w:val="24"/>
                <w:szCs w:val="24"/>
                <w:lang w:val="ru-RU"/>
              </w:rPr>
              <w:t>2</w:t>
            </w:r>
          </w:p>
        </w:tc>
        <w:tc>
          <w:tcPr>
            <w:tcW w:w="1116" w:type="dxa"/>
            <w:vAlign w:val="center"/>
          </w:tcPr>
          <w:p w14:paraId="47ED182D" w14:textId="7E5943A3" w:rsidR="003F6C97" w:rsidRPr="002E619A" w:rsidRDefault="003F6C97" w:rsidP="00355BB3">
            <w:pPr>
              <w:pStyle w:val="a5"/>
              <w:jc w:val="center"/>
              <w:rPr>
                <w:sz w:val="24"/>
                <w:szCs w:val="24"/>
                <w:lang w:val="ru-RU"/>
              </w:rPr>
            </w:pPr>
            <w:r>
              <w:rPr>
                <w:sz w:val="24"/>
                <w:szCs w:val="24"/>
                <w:lang w:val="ru-RU"/>
              </w:rPr>
              <w:t>333</w:t>
            </w:r>
          </w:p>
        </w:tc>
        <w:tc>
          <w:tcPr>
            <w:tcW w:w="1683" w:type="dxa"/>
            <w:vAlign w:val="center"/>
          </w:tcPr>
          <w:p w14:paraId="6DC55D85" w14:textId="08E4DC0B" w:rsidR="003F6C97" w:rsidRPr="002E619A" w:rsidRDefault="003F6C97" w:rsidP="00355BB3">
            <w:pPr>
              <w:pStyle w:val="a5"/>
              <w:jc w:val="center"/>
              <w:rPr>
                <w:sz w:val="24"/>
                <w:szCs w:val="24"/>
                <w:lang w:val="ru-RU"/>
              </w:rPr>
            </w:pPr>
            <w:r>
              <w:rPr>
                <w:sz w:val="24"/>
                <w:szCs w:val="24"/>
                <w:lang w:val="ru-RU"/>
              </w:rPr>
              <w:t>140</w:t>
            </w:r>
          </w:p>
        </w:tc>
        <w:tc>
          <w:tcPr>
            <w:tcW w:w="948" w:type="dxa"/>
            <w:vAlign w:val="center"/>
          </w:tcPr>
          <w:p w14:paraId="47A1BC17" w14:textId="5444C695" w:rsidR="003F6C97" w:rsidRPr="002E619A" w:rsidRDefault="003F6C97" w:rsidP="00355BB3">
            <w:pPr>
              <w:pStyle w:val="a5"/>
              <w:jc w:val="center"/>
              <w:rPr>
                <w:sz w:val="24"/>
                <w:szCs w:val="24"/>
                <w:lang w:val="ru-RU"/>
              </w:rPr>
            </w:pPr>
            <w:r>
              <w:rPr>
                <w:sz w:val="24"/>
                <w:szCs w:val="24"/>
                <w:lang w:val="ru-RU"/>
              </w:rPr>
              <w:t>160 (134)</w:t>
            </w:r>
          </w:p>
        </w:tc>
        <w:tc>
          <w:tcPr>
            <w:tcW w:w="923" w:type="dxa"/>
            <w:vAlign w:val="center"/>
          </w:tcPr>
          <w:p w14:paraId="22B9931A" w14:textId="5E52AB05" w:rsidR="003F6C97" w:rsidRPr="002E619A" w:rsidRDefault="003F6C97" w:rsidP="00355BB3">
            <w:pPr>
              <w:pStyle w:val="a5"/>
              <w:jc w:val="center"/>
              <w:rPr>
                <w:sz w:val="24"/>
                <w:szCs w:val="24"/>
                <w:lang w:val="ru-RU"/>
              </w:rPr>
            </w:pPr>
            <w:r>
              <w:rPr>
                <w:sz w:val="24"/>
                <w:szCs w:val="24"/>
                <w:lang w:val="ru-RU"/>
              </w:rPr>
              <w:t>2158 (1856)</w:t>
            </w:r>
          </w:p>
        </w:tc>
        <w:tc>
          <w:tcPr>
            <w:tcW w:w="1427" w:type="dxa"/>
            <w:vAlign w:val="center"/>
          </w:tcPr>
          <w:p w14:paraId="444D10A1" w14:textId="2477B8F5" w:rsidR="003F6C97" w:rsidRPr="002E619A" w:rsidRDefault="003F6C97" w:rsidP="00355BB3">
            <w:pPr>
              <w:pStyle w:val="a5"/>
              <w:jc w:val="center"/>
              <w:rPr>
                <w:sz w:val="24"/>
                <w:szCs w:val="24"/>
                <w:lang w:val="ru-RU"/>
              </w:rPr>
            </w:pPr>
            <w:r>
              <w:rPr>
                <w:sz w:val="24"/>
                <w:szCs w:val="24"/>
                <w:lang w:val="ru-RU"/>
              </w:rPr>
              <w:t>27 (2,7)</w:t>
            </w:r>
          </w:p>
        </w:tc>
        <w:tc>
          <w:tcPr>
            <w:tcW w:w="925" w:type="dxa"/>
            <w:vAlign w:val="center"/>
          </w:tcPr>
          <w:p w14:paraId="5B83D591" w14:textId="1FFF5630" w:rsidR="003F6C97" w:rsidRPr="002E619A" w:rsidRDefault="003F6C97" w:rsidP="00355BB3">
            <w:pPr>
              <w:pStyle w:val="a5"/>
              <w:jc w:val="center"/>
              <w:rPr>
                <w:sz w:val="24"/>
                <w:szCs w:val="24"/>
                <w:lang w:val="ru-RU"/>
              </w:rPr>
            </w:pPr>
            <w:r>
              <w:rPr>
                <w:sz w:val="24"/>
                <w:szCs w:val="24"/>
                <w:lang w:val="ru-RU"/>
              </w:rPr>
              <w:t>13,32</w:t>
            </w:r>
          </w:p>
        </w:tc>
        <w:tc>
          <w:tcPr>
            <w:tcW w:w="1256" w:type="dxa"/>
            <w:vAlign w:val="center"/>
          </w:tcPr>
          <w:p w14:paraId="6BA4F6C9" w14:textId="219A3858" w:rsidR="003F6C97" w:rsidRPr="002E619A" w:rsidRDefault="003F6C97" w:rsidP="00355BB3">
            <w:pPr>
              <w:pStyle w:val="a5"/>
              <w:jc w:val="center"/>
              <w:rPr>
                <w:sz w:val="24"/>
                <w:szCs w:val="24"/>
                <w:lang w:val="ru-RU"/>
              </w:rPr>
            </w:pPr>
            <w:r>
              <w:rPr>
                <w:sz w:val="24"/>
                <w:szCs w:val="24"/>
                <w:lang w:val="ru-RU"/>
              </w:rPr>
              <w:t>10</w:t>
            </w:r>
          </w:p>
        </w:tc>
        <w:tc>
          <w:tcPr>
            <w:tcW w:w="1102" w:type="dxa"/>
            <w:vAlign w:val="center"/>
          </w:tcPr>
          <w:p w14:paraId="329C786D" w14:textId="44283972" w:rsidR="003F6C97" w:rsidRPr="002E619A" w:rsidRDefault="003F6C97" w:rsidP="00355BB3">
            <w:pPr>
              <w:pStyle w:val="a5"/>
              <w:jc w:val="center"/>
              <w:rPr>
                <w:sz w:val="24"/>
                <w:szCs w:val="24"/>
                <w:lang w:val="ru-RU"/>
              </w:rPr>
            </w:pPr>
            <w:r w:rsidRPr="00403615">
              <w:rPr>
                <w:sz w:val="24"/>
                <w:szCs w:val="24"/>
                <w:lang w:val="ru-RU"/>
              </w:rPr>
              <w:t>5</w:t>
            </w:r>
          </w:p>
        </w:tc>
      </w:tr>
      <w:tr w:rsidR="003F6C97" w:rsidRPr="002E619A" w14:paraId="5D047C3C" w14:textId="77777777" w:rsidTr="003F6C97">
        <w:tc>
          <w:tcPr>
            <w:tcW w:w="901" w:type="dxa"/>
            <w:vAlign w:val="center"/>
          </w:tcPr>
          <w:p w14:paraId="14155A80" w14:textId="3D7714AB" w:rsidR="003F6C97" w:rsidRPr="002E619A" w:rsidRDefault="003F6C97" w:rsidP="00355BB3">
            <w:pPr>
              <w:pStyle w:val="a5"/>
              <w:jc w:val="center"/>
              <w:rPr>
                <w:sz w:val="24"/>
                <w:szCs w:val="24"/>
                <w:lang w:val="ru-RU"/>
              </w:rPr>
            </w:pPr>
            <w:r>
              <w:rPr>
                <w:sz w:val="24"/>
                <w:szCs w:val="24"/>
                <w:lang w:val="ru-RU"/>
              </w:rPr>
              <w:t>3</w:t>
            </w:r>
          </w:p>
        </w:tc>
        <w:tc>
          <w:tcPr>
            <w:tcW w:w="1116" w:type="dxa"/>
            <w:vAlign w:val="center"/>
          </w:tcPr>
          <w:p w14:paraId="123D92A1" w14:textId="26795684" w:rsidR="003F6C97" w:rsidRPr="002E619A" w:rsidRDefault="003F6C97" w:rsidP="00355BB3">
            <w:pPr>
              <w:pStyle w:val="a5"/>
              <w:jc w:val="center"/>
              <w:rPr>
                <w:sz w:val="24"/>
                <w:szCs w:val="24"/>
                <w:lang w:val="ru-RU"/>
              </w:rPr>
            </w:pPr>
            <w:r>
              <w:rPr>
                <w:sz w:val="24"/>
                <w:szCs w:val="24"/>
                <w:lang w:val="ru-RU"/>
              </w:rPr>
              <w:t>450</w:t>
            </w:r>
          </w:p>
        </w:tc>
        <w:tc>
          <w:tcPr>
            <w:tcW w:w="1683" w:type="dxa"/>
            <w:vAlign w:val="center"/>
          </w:tcPr>
          <w:p w14:paraId="5F2EF1D2" w14:textId="734278AD" w:rsidR="003F6C97" w:rsidRPr="002E619A" w:rsidRDefault="003F6C97" w:rsidP="00355BB3">
            <w:pPr>
              <w:pStyle w:val="a5"/>
              <w:jc w:val="center"/>
              <w:rPr>
                <w:sz w:val="24"/>
                <w:szCs w:val="24"/>
                <w:lang w:val="ru-RU"/>
              </w:rPr>
            </w:pPr>
            <w:r>
              <w:rPr>
                <w:sz w:val="24"/>
                <w:szCs w:val="24"/>
                <w:lang w:val="ru-RU"/>
              </w:rPr>
              <w:t>189</w:t>
            </w:r>
          </w:p>
        </w:tc>
        <w:tc>
          <w:tcPr>
            <w:tcW w:w="948" w:type="dxa"/>
            <w:vAlign w:val="center"/>
          </w:tcPr>
          <w:p w14:paraId="26FFDC22" w14:textId="38621739" w:rsidR="003F6C97" w:rsidRPr="002E619A" w:rsidRDefault="003F6C97" w:rsidP="00355BB3">
            <w:pPr>
              <w:pStyle w:val="a5"/>
              <w:jc w:val="center"/>
              <w:rPr>
                <w:sz w:val="24"/>
                <w:szCs w:val="24"/>
                <w:lang w:val="ru-RU"/>
              </w:rPr>
            </w:pPr>
            <w:r>
              <w:rPr>
                <w:sz w:val="24"/>
                <w:szCs w:val="24"/>
                <w:lang w:val="ru-RU"/>
              </w:rPr>
              <w:t>216 (180)</w:t>
            </w:r>
          </w:p>
        </w:tc>
        <w:tc>
          <w:tcPr>
            <w:tcW w:w="923" w:type="dxa"/>
            <w:vAlign w:val="center"/>
          </w:tcPr>
          <w:p w14:paraId="40ACCBD5" w14:textId="77A5201C" w:rsidR="003F6C97" w:rsidRPr="002E619A" w:rsidRDefault="003F6C97" w:rsidP="00355BB3">
            <w:pPr>
              <w:pStyle w:val="a5"/>
              <w:jc w:val="center"/>
              <w:rPr>
                <w:sz w:val="24"/>
                <w:szCs w:val="24"/>
                <w:lang w:val="ru-RU"/>
              </w:rPr>
            </w:pPr>
            <w:r>
              <w:rPr>
                <w:sz w:val="24"/>
                <w:szCs w:val="24"/>
                <w:lang w:val="ru-RU"/>
              </w:rPr>
              <w:t>2916 (2520)</w:t>
            </w:r>
          </w:p>
        </w:tc>
        <w:tc>
          <w:tcPr>
            <w:tcW w:w="1427" w:type="dxa"/>
            <w:vAlign w:val="center"/>
          </w:tcPr>
          <w:p w14:paraId="40148F28" w14:textId="3A61333E" w:rsidR="003F6C97" w:rsidRPr="002E619A" w:rsidRDefault="003F6C97" w:rsidP="00355BB3">
            <w:pPr>
              <w:pStyle w:val="a5"/>
              <w:jc w:val="center"/>
              <w:rPr>
                <w:sz w:val="24"/>
                <w:szCs w:val="24"/>
                <w:lang w:val="ru-RU"/>
              </w:rPr>
            </w:pPr>
            <w:r>
              <w:rPr>
                <w:sz w:val="24"/>
                <w:szCs w:val="24"/>
                <w:lang w:val="ru-RU"/>
              </w:rPr>
              <w:t>36 (3,6)</w:t>
            </w:r>
          </w:p>
        </w:tc>
        <w:tc>
          <w:tcPr>
            <w:tcW w:w="925" w:type="dxa"/>
            <w:vAlign w:val="center"/>
          </w:tcPr>
          <w:p w14:paraId="6FC4D722" w14:textId="713E0A7E" w:rsidR="003F6C97" w:rsidRPr="002E619A" w:rsidRDefault="003F6C97" w:rsidP="00355BB3">
            <w:pPr>
              <w:pStyle w:val="a5"/>
              <w:jc w:val="center"/>
              <w:rPr>
                <w:sz w:val="24"/>
                <w:szCs w:val="24"/>
                <w:lang w:val="ru-RU"/>
              </w:rPr>
            </w:pPr>
            <w:r>
              <w:rPr>
                <w:sz w:val="24"/>
                <w:szCs w:val="24"/>
                <w:lang w:val="ru-RU"/>
              </w:rPr>
              <w:t>18</w:t>
            </w:r>
          </w:p>
        </w:tc>
        <w:tc>
          <w:tcPr>
            <w:tcW w:w="1256" w:type="dxa"/>
            <w:vAlign w:val="center"/>
          </w:tcPr>
          <w:p w14:paraId="6D7E18E1" w14:textId="0DA469F5" w:rsidR="003F6C97" w:rsidRPr="002E619A" w:rsidRDefault="003F6C97" w:rsidP="00355BB3">
            <w:pPr>
              <w:pStyle w:val="a5"/>
              <w:jc w:val="center"/>
              <w:rPr>
                <w:sz w:val="24"/>
                <w:szCs w:val="24"/>
                <w:lang w:val="ru-RU"/>
              </w:rPr>
            </w:pPr>
            <w:r>
              <w:rPr>
                <w:sz w:val="24"/>
                <w:szCs w:val="24"/>
                <w:lang w:val="ru-RU"/>
              </w:rPr>
              <w:t>13,5</w:t>
            </w:r>
          </w:p>
        </w:tc>
        <w:tc>
          <w:tcPr>
            <w:tcW w:w="1102" w:type="dxa"/>
            <w:vAlign w:val="center"/>
          </w:tcPr>
          <w:p w14:paraId="198D4E60" w14:textId="2502CD4D" w:rsidR="003F6C97" w:rsidRPr="002E619A" w:rsidRDefault="003F6C97" w:rsidP="00355BB3">
            <w:pPr>
              <w:pStyle w:val="a5"/>
              <w:jc w:val="center"/>
              <w:rPr>
                <w:sz w:val="24"/>
                <w:szCs w:val="24"/>
                <w:lang w:val="ru-RU"/>
              </w:rPr>
            </w:pPr>
            <w:r w:rsidRPr="00403615">
              <w:rPr>
                <w:sz w:val="24"/>
                <w:szCs w:val="24"/>
                <w:lang w:val="ru-RU"/>
              </w:rPr>
              <w:t>5</w:t>
            </w:r>
          </w:p>
        </w:tc>
      </w:tr>
      <w:tr w:rsidR="003F6C97" w:rsidRPr="002E619A" w14:paraId="65848DCA" w14:textId="77777777" w:rsidTr="003F6C97">
        <w:tc>
          <w:tcPr>
            <w:tcW w:w="901" w:type="dxa"/>
            <w:vAlign w:val="center"/>
          </w:tcPr>
          <w:p w14:paraId="101EEEF4" w14:textId="1EAB43EB" w:rsidR="003F6C97" w:rsidRPr="002E619A" w:rsidRDefault="003F6C97" w:rsidP="00355BB3">
            <w:pPr>
              <w:pStyle w:val="a5"/>
              <w:jc w:val="center"/>
              <w:rPr>
                <w:sz w:val="24"/>
                <w:szCs w:val="24"/>
                <w:lang w:val="ru-RU"/>
              </w:rPr>
            </w:pPr>
            <w:r>
              <w:rPr>
                <w:sz w:val="24"/>
                <w:szCs w:val="24"/>
                <w:lang w:val="ru-RU"/>
              </w:rPr>
              <w:t>4</w:t>
            </w:r>
          </w:p>
        </w:tc>
        <w:tc>
          <w:tcPr>
            <w:tcW w:w="1116" w:type="dxa"/>
            <w:vAlign w:val="center"/>
          </w:tcPr>
          <w:p w14:paraId="0DC1C25D" w14:textId="4B74885D" w:rsidR="003F6C97" w:rsidRPr="002E619A" w:rsidRDefault="003F6C97" w:rsidP="00355BB3">
            <w:pPr>
              <w:pStyle w:val="a5"/>
              <w:jc w:val="center"/>
              <w:rPr>
                <w:sz w:val="24"/>
                <w:szCs w:val="24"/>
                <w:lang w:val="ru-RU"/>
              </w:rPr>
            </w:pPr>
            <w:r>
              <w:rPr>
                <w:sz w:val="24"/>
                <w:szCs w:val="24"/>
                <w:lang w:val="ru-RU"/>
              </w:rPr>
              <w:t>450</w:t>
            </w:r>
          </w:p>
        </w:tc>
        <w:tc>
          <w:tcPr>
            <w:tcW w:w="1683" w:type="dxa"/>
            <w:vAlign w:val="center"/>
          </w:tcPr>
          <w:p w14:paraId="5D4A1458" w14:textId="28EC5B40" w:rsidR="003F6C97" w:rsidRPr="002E619A" w:rsidRDefault="003F6C97" w:rsidP="00355BB3">
            <w:pPr>
              <w:pStyle w:val="a5"/>
              <w:jc w:val="center"/>
              <w:rPr>
                <w:sz w:val="24"/>
                <w:szCs w:val="24"/>
                <w:lang w:val="ru-RU"/>
              </w:rPr>
            </w:pPr>
            <w:r>
              <w:rPr>
                <w:sz w:val="24"/>
                <w:szCs w:val="24"/>
                <w:lang w:val="ru-RU"/>
              </w:rPr>
              <w:t>189</w:t>
            </w:r>
          </w:p>
        </w:tc>
        <w:tc>
          <w:tcPr>
            <w:tcW w:w="948" w:type="dxa"/>
            <w:vAlign w:val="center"/>
          </w:tcPr>
          <w:p w14:paraId="7DFB5466" w14:textId="71E70A54" w:rsidR="003F6C97" w:rsidRPr="002E619A" w:rsidRDefault="003F6C97" w:rsidP="00355BB3">
            <w:pPr>
              <w:pStyle w:val="a5"/>
              <w:jc w:val="center"/>
              <w:rPr>
                <w:sz w:val="24"/>
                <w:szCs w:val="24"/>
                <w:lang w:val="ru-RU"/>
              </w:rPr>
            </w:pPr>
            <w:r>
              <w:rPr>
                <w:sz w:val="24"/>
                <w:szCs w:val="24"/>
                <w:lang w:val="ru-RU"/>
              </w:rPr>
              <w:t>216 (180)</w:t>
            </w:r>
          </w:p>
        </w:tc>
        <w:tc>
          <w:tcPr>
            <w:tcW w:w="923" w:type="dxa"/>
            <w:vAlign w:val="center"/>
          </w:tcPr>
          <w:p w14:paraId="2DE1C47E" w14:textId="4A33B213" w:rsidR="003F6C97" w:rsidRPr="002E619A" w:rsidRDefault="003F6C97" w:rsidP="00355BB3">
            <w:pPr>
              <w:pStyle w:val="a5"/>
              <w:jc w:val="center"/>
              <w:rPr>
                <w:sz w:val="24"/>
                <w:szCs w:val="24"/>
                <w:lang w:val="ru-RU"/>
              </w:rPr>
            </w:pPr>
            <w:r>
              <w:rPr>
                <w:sz w:val="24"/>
                <w:szCs w:val="24"/>
                <w:lang w:val="ru-RU"/>
              </w:rPr>
              <w:t>2916 (2520)</w:t>
            </w:r>
          </w:p>
        </w:tc>
        <w:tc>
          <w:tcPr>
            <w:tcW w:w="1427" w:type="dxa"/>
            <w:vAlign w:val="center"/>
          </w:tcPr>
          <w:p w14:paraId="493BDDEE" w14:textId="3C435519" w:rsidR="003F6C97" w:rsidRPr="002E619A" w:rsidRDefault="003F6C97" w:rsidP="00355BB3">
            <w:pPr>
              <w:pStyle w:val="a5"/>
              <w:jc w:val="center"/>
              <w:rPr>
                <w:sz w:val="24"/>
                <w:szCs w:val="24"/>
                <w:lang w:val="ru-RU"/>
              </w:rPr>
            </w:pPr>
            <w:r>
              <w:rPr>
                <w:sz w:val="24"/>
                <w:szCs w:val="24"/>
                <w:lang w:val="ru-RU"/>
              </w:rPr>
              <w:t>36 (3,6)</w:t>
            </w:r>
          </w:p>
        </w:tc>
        <w:tc>
          <w:tcPr>
            <w:tcW w:w="925" w:type="dxa"/>
            <w:vAlign w:val="center"/>
          </w:tcPr>
          <w:p w14:paraId="18BDCA3B" w14:textId="7E2483E2" w:rsidR="003F6C97" w:rsidRPr="002E619A" w:rsidRDefault="003F6C97" w:rsidP="00355BB3">
            <w:pPr>
              <w:pStyle w:val="a5"/>
              <w:jc w:val="center"/>
              <w:rPr>
                <w:sz w:val="24"/>
                <w:szCs w:val="24"/>
                <w:lang w:val="ru-RU"/>
              </w:rPr>
            </w:pPr>
            <w:r>
              <w:rPr>
                <w:sz w:val="24"/>
                <w:szCs w:val="24"/>
                <w:lang w:val="ru-RU"/>
              </w:rPr>
              <w:t>18</w:t>
            </w:r>
          </w:p>
        </w:tc>
        <w:tc>
          <w:tcPr>
            <w:tcW w:w="1256" w:type="dxa"/>
            <w:vAlign w:val="center"/>
          </w:tcPr>
          <w:p w14:paraId="4403F9F2" w14:textId="59E47334" w:rsidR="003F6C97" w:rsidRPr="002E619A" w:rsidRDefault="003F6C97" w:rsidP="00355BB3">
            <w:pPr>
              <w:pStyle w:val="a5"/>
              <w:jc w:val="center"/>
              <w:rPr>
                <w:sz w:val="24"/>
                <w:szCs w:val="24"/>
                <w:lang w:val="ru-RU"/>
              </w:rPr>
            </w:pPr>
            <w:r>
              <w:rPr>
                <w:sz w:val="24"/>
                <w:szCs w:val="24"/>
                <w:lang w:val="ru-RU"/>
              </w:rPr>
              <w:t>13,5</w:t>
            </w:r>
          </w:p>
        </w:tc>
        <w:tc>
          <w:tcPr>
            <w:tcW w:w="1102" w:type="dxa"/>
            <w:vAlign w:val="center"/>
          </w:tcPr>
          <w:p w14:paraId="6798A1D0" w14:textId="778AD252" w:rsidR="003F6C97" w:rsidRPr="002E619A" w:rsidRDefault="003F6C97" w:rsidP="00355BB3">
            <w:pPr>
              <w:pStyle w:val="a5"/>
              <w:jc w:val="center"/>
              <w:rPr>
                <w:sz w:val="24"/>
                <w:szCs w:val="24"/>
                <w:lang w:val="ru-RU"/>
              </w:rPr>
            </w:pPr>
            <w:r w:rsidRPr="00403615">
              <w:rPr>
                <w:sz w:val="24"/>
                <w:szCs w:val="24"/>
                <w:lang w:val="ru-RU"/>
              </w:rPr>
              <w:t>5</w:t>
            </w:r>
          </w:p>
        </w:tc>
      </w:tr>
      <w:tr w:rsidR="003F6C97" w:rsidRPr="002E619A" w14:paraId="1FB5B539" w14:textId="77777777" w:rsidTr="003F6C97">
        <w:tc>
          <w:tcPr>
            <w:tcW w:w="901" w:type="dxa"/>
            <w:vAlign w:val="center"/>
          </w:tcPr>
          <w:p w14:paraId="2940676F" w14:textId="1E0E8E16" w:rsidR="003F6C97" w:rsidRPr="002E619A" w:rsidRDefault="003F6C97" w:rsidP="00355BB3">
            <w:pPr>
              <w:pStyle w:val="a5"/>
              <w:jc w:val="center"/>
              <w:rPr>
                <w:sz w:val="24"/>
                <w:szCs w:val="24"/>
                <w:lang w:val="ru-RU"/>
              </w:rPr>
            </w:pPr>
            <w:r>
              <w:rPr>
                <w:sz w:val="24"/>
                <w:szCs w:val="24"/>
                <w:lang w:val="ru-RU"/>
              </w:rPr>
              <w:t>5</w:t>
            </w:r>
          </w:p>
        </w:tc>
        <w:tc>
          <w:tcPr>
            <w:tcW w:w="1116" w:type="dxa"/>
            <w:vAlign w:val="center"/>
          </w:tcPr>
          <w:p w14:paraId="26CCDA21" w14:textId="3E9EEF02" w:rsidR="003F6C97" w:rsidRPr="002E619A" w:rsidRDefault="003F6C97" w:rsidP="00355BB3">
            <w:pPr>
              <w:pStyle w:val="a5"/>
              <w:jc w:val="center"/>
              <w:rPr>
                <w:sz w:val="24"/>
                <w:szCs w:val="24"/>
                <w:lang w:val="ru-RU"/>
              </w:rPr>
            </w:pPr>
            <w:r>
              <w:rPr>
                <w:sz w:val="24"/>
                <w:szCs w:val="24"/>
                <w:lang w:val="ru-RU"/>
              </w:rPr>
              <w:t>333</w:t>
            </w:r>
          </w:p>
        </w:tc>
        <w:tc>
          <w:tcPr>
            <w:tcW w:w="1683" w:type="dxa"/>
            <w:vAlign w:val="center"/>
          </w:tcPr>
          <w:p w14:paraId="1BD8DE6F" w14:textId="4E96554C" w:rsidR="003F6C97" w:rsidRPr="002E619A" w:rsidRDefault="003F6C97" w:rsidP="00355BB3">
            <w:pPr>
              <w:pStyle w:val="a5"/>
              <w:jc w:val="center"/>
              <w:rPr>
                <w:sz w:val="24"/>
                <w:szCs w:val="24"/>
                <w:lang w:val="ru-RU"/>
              </w:rPr>
            </w:pPr>
            <w:r>
              <w:rPr>
                <w:sz w:val="24"/>
                <w:szCs w:val="24"/>
                <w:lang w:val="ru-RU"/>
              </w:rPr>
              <w:t>140</w:t>
            </w:r>
          </w:p>
        </w:tc>
        <w:tc>
          <w:tcPr>
            <w:tcW w:w="948" w:type="dxa"/>
            <w:vAlign w:val="center"/>
          </w:tcPr>
          <w:p w14:paraId="69DA15DF" w14:textId="12D8BE52" w:rsidR="003F6C97" w:rsidRPr="002E619A" w:rsidRDefault="003F6C97" w:rsidP="00355BB3">
            <w:pPr>
              <w:pStyle w:val="a5"/>
              <w:jc w:val="center"/>
              <w:rPr>
                <w:sz w:val="24"/>
                <w:szCs w:val="24"/>
                <w:lang w:val="ru-RU"/>
              </w:rPr>
            </w:pPr>
            <w:r>
              <w:rPr>
                <w:sz w:val="24"/>
                <w:szCs w:val="24"/>
                <w:lang w:val="ru-RU"/>
              </w:rPr>
              <w:t>160 (134)</w:t>
            </w:r>
          </w:p>
        </w:tc>
        <w:tc>
          <w:tcPr>
            <w:tcW w:w="923" w:type="dxa"/>
            <w:vAlign w:val="center"/>
          </w:tcPr>
          <w:p w14:paraId="6E860C23" w14:textId="4875EB39" w:rsidR="003F6C97" w:rsidRPr="002E619A" w:rsidRDefault="003F6C97" w:rsidP="00355BB3">
            <w:pPr>
              <w:pStyle w:val="a5"/>
              <w:jc w:val="center"/>
              <w:rPr>
                <w:sz w:val="24"/>
                <w:szCs w:val="24"/>
                <w:lang w:val="ru-RU"/>
              </w:rPr>
            </w:pPr>
            <w:r>
              <w:rPr>
                <w:sz w:val="24"/>
                <w:szCs w:val="24"/>
                <w:lang w:val="ru-RU"/>
              </w:rPr>
              <w:t>2158 (1856)</w:t>
            </w:r>
          </w:p>
        </w:tc>
        <w:tc>
          <w:tcPr>
            <w:tcW w:w="1427" w:type="dxa"/>
            <w:vAlign w:val="center"/>
          </w:tcPr>
          <w:p w14:paraId="278C8BC9" w14:textId="6ECDC68A" w:rsidR="003F6C97" w:rsidRPr="002E619A" w:rsidRDefault="003F6C97" w:rsidP="00355BB3">
            <w:pPr>
              <w:pStyle w:val="a5"/>
              <w:jc w:val="center"/>
              <w:rPr>
                <w:sz w:val="24"/>
                <w:szCs w:val="24"/>
                <w:lang w:val="ru-RU"/>
              </w:rPr>
            </w:pPr>
            <w:r>
              <w:rPr>
                <w:sz w:val="24"/>
                <w:szCs w:val="24"/>
                <w:lang w:val="ru-RU"/>
              </w:rPr>
              <w:t>27 (2,7)</w:t>
            </w:r>
          </w:p>
        </w:tc>
        <w:tc>
          <w:tcPr>
            <w:tcW w:w="925" w:type="dxa"/>
            <w:vAlign w:val="center"/>
          </w:tcPr>
          <w:p w14:paraId="55DB553E" w14:textId="67469E5B" w:rsidR="003F6C97" w:rsidRPr="002E619A" w:rsidRDefault="003F6C97" w:rsidP="00355BB3">
            <w:pPr>
              <w:pStyle w:val="a5"/>
              <w:jc w:val="center"/>
              <w:rPr>
                <w:sz w:val="24"/>
                <w:szCs w:val="24"/>
                <w:lang w:val="ru-RU"/>
              </w:rPr>
            </w:pPr>
            <w:r>
              <w:rPr>
                <w:sz w:val="24"/>
                <w:szCs w:val="24"/>
                <w:lang w:val="ru-RU"/>
              </w:rPr>
              <w:t>13,32</w:t>
            </w:r>
          </w:p>
        </w:tc>
        <w:tc>
          <w:tcPr>
            <w:tcW w:w="1256" w:type="dxa"/>
            <w:vAlign w:val="center"/>
          </w:tcPr>
          <w:p w14:paraId="5A620057" w14:textId="1B35FD93" w:rsidR="003F6C97" w:rsidRPr="002E619A" w:rsidRDefault="003F6C97" w:rsidP="00355BB3">
            <w:pPr>
              <w:pStyle w:val="a5"/>
              <w:jc w:val="center"/>
              <w:rPr>
                <w:sz w:val="24"/>
                <w:szCs w:val="24"/>
                <w:lang w:val="ru-RU"/>
              </w:rPr>
            </w:pPr>
            <w:r>
              <w:rPr>
                <w:sz w:val="24"/>
                <w:szCs w:val="24"/>
                <w:lang w:val="ru-RU"/>
              </w:rPr>
              <w:t>10</w:t>
            </w:r>
          </w:p>
        </w:tc>
        <w:tc>
          <w:tcPr>
            <w:tcW w:w="1102" w:type="dxa"/>
            <w:vAlign w:val="center"/>
          </w:tcPr>
          <w:p w14:paraId="7CB3FB1E" w14:textId="23B37B58" w:rsidR="003F6C97" w:rsidRPr="002E619A" w:rsidRDefault="003F6C97" w:rsidP="00355BB3">
            <w:pPr>
              <w:pStyle w:val="a5"/>
              <w:jc w:val="center"/>
              <w:rPr>
                <w:sz w:val="24"/>
                <w:szCs w:val="24"/>
                <w:lang w:val="ru-RU"/>
              </w:rPr>
            </w:pPr>
            <w:r w:rsidRPr="00403615">
              <w:rPr>
                <w:sz w:val="24"/>
                <w:szCs w:val="24"/>
                <w:lang w:val="ru-RU"/>
              </w:rPr>
              <w:t>5</w:t>
            </w:r>
          </w:p>
        </w:tc>
      </w:tr>
      <w:tr w:rsidR="003F6C97" w:rsidRPr="002E619A" w14:paraId="38731FE6" w14:textId="77777777" w:rsidTr="003F6C97">
        <w:tc>
          <w:tcPr>
            <w:tcW w:w="901" w:type="dxa"/>
            <w:vAlign w:val="center"/>
          </w:tcPr>
          <w:p w14:paraId="4B1A94FA" w14:textId="6121A928" w:rsidR="003F6C97" w:rsidRPr="003F6C97" w:rsidRDefault="003F6C97" w:rsidP="00355BB3">
            <w:pPr>
              <w:pStyle w:val="a5"/>
              <w:jc w:val="center"/>
              <w:rPr>
                <w:sz w:val="24"/>
                <w:szCs w:val="24"/>
                <w:lang w:val="ru-RU"/>
              </w:rPr>
            </w:pPr>
            <w:r>
              <w:rPr>
                <w:sz w:val="24"/>
                <w:szCs w:val="24"/>
                <w:lang w:val="ru-RU"/>
              </w:rPr>
              <w:t>Итого:</w:t>
            </w:r>
          </w:p>
        </w:tc>
        <w:tc>
          <w:tcPr>
            <w:tcW w:w="1116" w:type="dxa"/>
            <w:vAlign w:val="center"/>
          </w:tcPr>
          <w:p w14:paraId="55D225F7" w14:textId="28F65C4B" w:rsidR="003F6C97" w:rsidRPr="003F6C97" w:rsidRDefault="003F6C97" w:rsidP="00355BB3">
            <w:pPr>
              <w:pStyle w:val="a5"/>
              <w:jc w:val="center"/>
              <w:rPr>
                <w:sz w:val="24"/>
                <w:szCs w:val="24"/>
                <w:lang w:val="ru-RU"/>
              </w:rPr>
            </w:pPr>
            <w:r>
              <w:rPr>
                <w:sz w:val="24"/>
                <w:szCs w:val="24"/>
                <w:lang w:val="ru-RU"/>
              </w:rPr>
              <w:t>1899</w:t>
            </w:r>
          </w:p>
        </w:tc>
        <w:tc>
          <w:tcPr>
            <w:tcW w:w="1683" w:type="dxa"/>
            <w:vAlign w:val="center"/>
          </w:tcPr>
          <w:p w14:paraId="7A076B30" w14:textId="4B5C0F0E" w:rsidR="003F6C97" w:rsidRPr="003F6C97" w:rsidRDefault="003F6C97" w:rsidP="00355BB3">
            <w:pPr>
              <w:pStyle w:val="a5"/>
              <w:jc w:val="center"/>
              <w:rPr>
                <w:sz w:val="24"/>
                <w:szCs w:val="24"/>
                <w:lang w:val="ru-RU"/>
              </w:rPr>
            </w:pPr>
            <w:r>
              <w:rPr>
                <w:sz w:val="24"/>
                <w:szCs w:val="24"/>
                <w:lang w:val="ru-RU"/>
              </w:rPr>
              <w:t>798</w:t>
            </w:r>
          </w:p>
        </w:tc>
        <w:tc>
          <w:tcPr>
            <w:tcW w:w="948" w:type="dxa"/>
            <w:vAlign w:val="center"/>
          </w:tcPr>
          <w:p w14:paraId="09A81750" w14:textId="60D848A8" w:rsidR="003F6C97" w:rsidRPr="003F6C97" w:rsidRDefault="003F6C97" w:rsidP="00355BB3">
            <w:pPr>
              <w:pStyle w:val="a5"/>
              <w:jc w:val="center"/>
              <w:rPr>
                <w:sz w:val="24"/>
                <w:szCs w:val="24"/>
                <w:lang w:val="ru-RU"/>
              </w:rPr>
            </w:pPr>
            <w:r>
              <w:rPr>
                <w:sz w:val="24"/>
                <w:szCs w:val="24"/>
                <w:lang w:val="ru-RU"/>
              </w:rPr>
              <w:t>912 (762)</w:t>
            </w:r>
          </w:p>
        </w:tc>
        <w:tc>
          <w:tcPr>
            <w:tcW w:w="923" w:type="dxa"/>
            <w:vAlign w:val="center"/>
          </w:tcPr>
          <w:p w14:paraId="109309BE" w14:textId="0473B87D" w:rsidR="003F6C97" w:rsidRPr="003F6C97" w:rsidRDefault="003F6C97" w:rsidP="00355BB3">
            <w:pPr>
              <w:pStyle w:val="a5"/>
              <w:jc w:val="center"/>
              <w:rPr>
                <w:sz w:val="24"/>
                <w:szCs w:val="24"/>
                <w:lang w:val="ru-RU"/>
              </w:rPr>
            </w:pPr>
            <w:r>
              <w:rPr>
                <w:sz w:val="24"/>
                <w:szCs w:val="24"/>
                <w:lang w:val="ru-RU"/>
              </w:rPr>
              <w:t>12306 (10635)</w:t>
            </w:r>
          </w:p>
        </w:tc>
        <w:tc>
          <w:tcPr>
            <w:tcW w:w="1427" w:type="dxa"/>
            <w:vAlign w:val="center"/>
          </w:tcPr>
          <w:p w14:paraId="73E981E8" w14:textId="136C0790" w:rsidR="003F6C97" w:rsidRPr="003F6C97" w:rsidRDefault="003F6C97" w:rsidP="00355BB3">
            <w:pPr>
              <w:pStyle w:val="a5"/>
              <w:jc w:val="center"/>
              <w:rPr>
                <w:sz w:val="24"/>
                <w:szCs w:val="24"/>
                <w:lang w:val="ru-RU"/>
              </w:rPr>
            </w:pPr>
            <w:r>
              <w:rPr>
                <w:sz w:val="24"/>
                <w:szCs w:val="24"/>
                <w:lang w:val="ru-RU"/>
              </w:rPr>
              <w:t>153 (15,3)</w:t>
            </w:r>
          </w:p>
        </w:tc>
        <w:tc>
          <w:tcPr>
            <w:tcW w:w="925" w:type="dxa"/>
            <w:vAlign w:val="center"/>
          </w:tcPr>
          <w:p w14:paraId="602990D9" w14:textId="0286CFCB" w:rsidR="003F6C97" w:rsidRPr="003F6C97" w:rsidRDefault="003F6C97" w:rsidP="00355BB3">
            <w:pPr>
              <w:pStyle w:val="a5"/>
              <w:jc w:val="center"/>
              <w:rPr>
                <w:sz w:val="24"/>
                <w:szCs w:val="24"/>
                <w:lang w:val="ru-RU"/>
              </w:rPr>
            </w:pPr>
            <w:r>
              <w:rPr>
                <w:sz w:val="24"/>
                <w:szCs w:val="24"/>
                <w:lang w:val="ru-RU"/>
              </w:rPr>
              <w:t>76</w:t>
            </w:r>
          </w:p>
        </w:tc>
        <w:tc>
          <w:tcPr>
            <w:tcW w:w="1256" w:type="dxa"/>
            <w:vAlign w:val="center"/>
          </w:tcPr>
          <w:p w14:paraId="35A6C081" w14:textId="5B92DECC" w:rsidR="003F6C97" w:rsidRPr="003F6C97" w:rsidRDefault="003F6C97" w:rsidP="00355BB3">
            <w:pPr>
              <w:pStyle w:val="a5"/>
              <w:jc w:val="center"/>
              <w:rPr>
                <w:sz w:val="24"/>
                <w:szCs w:val="24"/>
                <w:lang w:val="ru-RU"/>
              </w:rPr>
            </w:pPr>
            <w:r>
              <w:rPr>
                <w:sz w:val="24"/>
                <w:szCs w:val="24"/>
                <w:lang w:val="ru-RU"/>
              </w:rPr>
              <w:t>57</w:t>
            </w:r>
          </w:p>
        </w:tc>
        <w:tc>
          <w:tcPr>
            <w:tcW w:w="1102" w:type="dxa"/>
            <w:vAlign w:val="center"/>
          </w:tcPr>
          <w:p w14:paraId="5933EF60" w14:textId="24B52282" w:rsidR="003F6C97" w:rsidRPr="003F6C97" w:rsidRDefault="003F6C97" w:rsidP="00355BB3">
            <w:pPr>
              <w:pStyle w:val="a5"/>
              <w:jc w:val="center"/>
              <w:rPr>
                <w:sz w:val="24"/>
                <w:szCs w:val="24"/>
                <w:lang w:val="ru-RU"/>
              </w:rPr>
            </w:pPr>
            <w:r>
              <w:rPr>
                <w:sz w:val="24"/>
                <w:szCs w:val="24"/>
                <w:lang w:val="ru-RU"/>
              </w:rPr>
              <w:t>25</w:t>
            </w:r>
          </w:p>
        </w:tc>
      </w:tr>
    </w:tbl>
    <w:p w14:paraId="02E5CAAE" w14:textId="77777777" w:rsidR="00592C8D" w:rsidRDefault="00592C8D" w:rsidP="003714F5">
      <w:pPr>
        <w:pStyle w:val="a5"/>
        <w:spacing w:line="276" w:lineRule="auto"/>
        <w:ind w:firstLine="709"/>
        <w:jc w:val="both"/>
      </w:pPr>
    </w:p>
    <w:p w14:paraId="7768828E" w14:textId="5CAE5F08" w:rsidR="00592C8D" w:rsidRDefault="008864A5" w:rsidP="008864A5">
      <w:pPr>
        <w:pStyle w:val="a5"/>
        <w:spacing w:line="276" w:lineRule="auto"/>
        <w:ind w:firstLine="709"/>
        <w:jc w:val="both"/>
      </w:pPr>
      <w:r>
        <w:t xml:space="preserve">Нормативный расход на водопотребление для наружного пожаротушения составит 864 </w:t>
      </w:r>
      <w:r w:rsidRPr="008864A5">
        <w:t xml:space="preserve">куб. </w:t>
      </w:r>
      <w:r>
        <w:t>м.</w:t>
      </w:r>
    </w:p>
    <w:p w14:paraId="28809345" w14:textId="77777777" w:rsidR="00404AB6" w:rsidRPr="008864A5" w:rsidRDefault="00404AB6" w:rsidP="008864A5">
      <w:pPr>
        <w:pStyle w:val="a5"/>
        <w:spacing w:line="276" w:lineRule="auto"/>
        <w:ind w:firstLine="709"/>
        <w:jc w:val="both"/>
      </w:pPr>
    </w:p>
    <w:p w14:paraId="3439B179" w14:textId="62A382EB" w:rsidR="0032653A" w:rsidRPr="001F1217" w:rsidRDefault="0032653A" w:rsidP="00BB3FC5">
      <w:pPr>
        <w:pStyle w:val="01"/>
        <w:tabs>
          <w:tab w:val="left" w:pos="7371"/>
        </w:tabs>
        <w:spacing w:line="276" w:lineRule="auto"/>
        <w:ind w:left="0"/>
        <w:outlineLvl w:val="1"/>
      </w:pPr>
      <w:bookmarkStart w:id="18" w:name="_Toc184654721"/>
      <w:r w:rsidRPr="005B61E7">
        <w:t>Подраздел I</w:t>
      </w:r>
      <w:r>
        <w:rPr>
          <w:lang w:val="en-US"/>
        </w:rPr>
        <w:t>II</w:t>
      </w:r>
      <w:r w:rsidRPr="005B61E7">
        <w:t xml:space="preserve">. </w:t>
      </w:r>
      <w:r w:rsidRPr="0032653A">
        <w:t>Характеристики и параметры зон планируемого размещения объектов капитального строительства регионального значения и местного значения</w:t>
      </w:r>
      <w:bookmarkEnd w:id="18"/>
    </w:p>
    <w:p w14:paraId="77B230A1" w14:textId="77777777" w:rsidR="0032653A" w:rsidRDefault="0032653A" w:rsidP="00BB3FC5">
      <w:pPr>
        <w:widowControl/>
        <w:tabs>
          <w:tab w:val="left" w:pos="7371"/>
          <w:tab w:val="left" w:pos="9922"/>
        </w:tabs>
        <w:autoSpaceDE/>
        <w:autoSpaceDN/>
        <w:spacing w:line="276" w:lineRule="auto"/>
        <w:ind w:firstLine="709"/>
        <w:jc w:val="both"/>
        <w:rPr>
          <w:sz w:val="28"/>
          <w:szCs w:val="28"/>
        </w:rPr>
      </w:pPr>
    </w:p>
    <w:p w14:paraId="1D27D1E2" w14:textId="3F5F0E47" w:rsidR="0032653A" w:rsidRPr="0032653A" w:rsidRDefault="0032653A" w:rsidP="00BB3FC5">
      <w:pPr>
        <w:widowControl/>
        <w:tabs>
          <w:tab w:val="left" w:pos="7371"/>
          <w:tab w:val="left" w:pos="9922"/>
        </w:tabs>
        <w:autoSpaceDE/>
        <w:autoSpaceDN/>
        <w:spacing w:line="276" w:lineRule="auto"/>
        <w:ind w:firstLine="709"/>
        <w:jc w:val="both"/>
        <w:rPr>
          <w:sz w:val="28"/>
          <w:szCs w:val="28"/>
        </w:rPr>
      </w:pPr>
      <w:r w:rsidRPr="0032653A">
        <w:rPr>
          <w:sz w:val="28"/>
          <w:szCs w:val="28"/>
        </w:rPr>
        <w:t>Проектные решения проекта планировк</w:t>
      </w:r>
      <w:r>
        <w:rPr>
          <w:sz w:val="28"/>
          <w:szCs w:val="28"/>
        </w:rPr>
        <w:t xml:space="preserve">и территории не предусматривают </w:t>
      </w:r>
      <w:r w:rsidRPr="0032653A">
        <w:rPr>
          <w:sz w:val="28"/>
          <w:szCs w:val="28"/>
        </w:rPr>
        <w:t>ра</w:t>
      </w:r>
      <w:r w:rsidR="00107BB1">
        <w:rPr>
          <w:sz w:val="28"/>
          <w:szCs w:val="28"/>
        </w:rPr>
        <w:t>змещение объектов федерального,</w:t>
      </w:r>
      <w:r w:rsidRPr="0032653A">
        <w:rPr>
          <w:sz w:val="28"/>
          <w:szCs w:val="28"/>
        </w:rPr>
        <w:t xml:space="preserve"> регионального </w:t>
      </w:r>
      <w:r w:rsidR="00107BB1">
        <w:rPr>
          <w:sz w:val="28"/>
          <w:szCs w:val="28"/>
        </w:rPr>
        <w:t xml:space="preserve">и местного </w:t>
      </w:r>
      <w:r w:rsidRPr="0032653A">
        <w:rPr>
          <w:sz w:val="28"/>
          <w:szCs w:val="28"/>
        </w:rPr>
        <w:t>значения, в связи с чем зоны</w:t>
      </w:r>
      <w:r>
        <w:rPr>
          <w:sz w:val="28"/>
          <w:szCs w:val="28"/>
        </w:rPr>
        <w:t xml:space="preserve"> </w:t>
      </w:r>
      <w:r w:rsidRPr="0032653A">
        <w:rPr>
          <w:sz w:val="28"/>
          <w:szCs w:val="28"/>
        </w:rPr>
        <w:t>планируемого размещения указанных объектов отсутствуют.</w:t>
      </w:r>
    </w:p>
    <w:p w14:paraId="3E9A80B9" w14:textId="7152CFF6" w:rsidR="00370554" w:rsidRDefault="0032653A" w:rsidP="00BB3FC5">
      <w:pPr>
        <w:widowControl/>
        <w:tabs>
          <w:tab w:val="left" w:pos="7371"/>
          <w:tab w:val="left" w:pos="9922"/>
        </w:tabs>
        <w:autoSpaceDE/>
        <w:autoSpaceDN/>
        <w:spacing w:line="276" w:lineRule="auto"/>
        <w:ind w:firstLine="709"/>
        <w:jc w:val="both"/>
        <w:rPr>
          <w:sz w:val="28"/>
          <w:szCs w:val="28"/>
        </w:rPr>
      </w:pPr>
      <w:r w:rsidRPr="0032653A">
        <w:rPr>
          <w:sz w:val="28"/>
          <w:szCs w:val="28"/>
        </w:rPr>
        <w:lastRenderedPageBreak/>
        <w:t>На территории проектирования предусмат</w:t>
      </w:r>
      <w:r>
        <w:rPr>
          <w:sz w:val="28"/>
          <w:szCs w:val="28"/>
        </w:rPr>
        <w:t xml:space="preserve">ривается строительство </w:t>
      </w:r>
      <w:r w:rsidR="00107BB1">
        <w:rPr>
          <w:sz w:val="28"/>
          <w:szCs w:val="28"/>
        </w:rPr>
        <w:t>многоярусных</w:t>
      </w:r>
      <w:r>
        <w:rPr>
          <w:sz w:val="28"/>
          <w:szCs w:val="28"/>
        </w:rPr>
        <w:t xml:space="preserve"> гараж</w:t>
      </w:r>
      <w:r w:rsidR="00107BB1">
        <w:rPr>
          <w:sz w:val="28"/>
          <w:szCs w:val="28"/>
        </w:rPr>
        <w:t>ей</w:t>
      </w:r>
      <w:r>
        <w:rPr>
          <w:sz w:val="28"/>
          <w:szCs w:val="28"/>
        </w:rPr>
        <w:t>-стоя</w:t>
      </w:r>
      <w:r w:rsidR="00107BB1">
        <w:rPr>
          <w:sz w:val="28"/>
          <w:szCs w:val="28"/>
        </w:rPr>
        <w:t>нок</w:t>
      </w:r>
      <w:r>
        <w:rPr>
          <w:sz w:val="28"/>
          <w:szCs w:val="28"/>
        </w:rPr>
        <w:t>.</w:t>
      </w:r>
    </w:p>
    <w:p w14:paraId="4B1858E3" w14:textId="77777777" w:rsidR="007C4569" w:rsidRDefault="007C4569" w:rsidP="00BB3FC5">
      <w:pPr>
        <w:tabs>
          <w:tab w:val="left" w:pos="7371"/>
        </w:tabs>
        <w:spacing w:line="276" w:lineRule="auto"/>
        <w:ind w:firstLine="709"/>
        <w:jc w:val="right"/>
        <w:rPr>
          <w:sz w:val="28"/>
          <w:szCs w:val="28"/>
        </w:rPr>
      </w:pPr>
    </w:p>
    <w:p w14:paraId="0A724CB4" w14:textId="5BEA6B04" w:rsidR="0032653A" w:rsidRDefault="0032653A" w:rsidP="00BB3FC5">
      <w:pPr>
        <w:tabs>
          <w:tab w:val="left" w:pos="7371"/>
        </w:tabs>
        <w:spacing w:line="276" w:lineRule="auto"/>
        <w:ind w:firstLine="709"/>
        <w:jc w:val="right"/>
        <w:rPr>
          <w:sz w:val="28"/>
          <w:szCs w:val="28"/>
        </w:rPr>
      </w:pPr>
      <w:r>
        <w:rPr>
          <w:sz w:val="28"/>
          <w:szCs w:val="28"/>
        </w:rPr>
        <w:t>Таблица №4</w:t>
      </w:r>
    </w:p>
    <w:p w14:paraId="5DF55B5F" w14:textId="3BF51243" w:rsidR="0032653A" w:rsidRDefault="0032653A" w:rsidP="00BB3FC5">
      <w:pPr>
        <w:tabs>
          <w:tab w:val="left" w:pos="7371"/>
        </w:tabs>
        <w:spacing w:line="276" w:lineRule="auto"/>
        <w:ind w:firstLine="709"/>
        <w:jc w:val="center"/>
        <w:rPr>
          <w:sz w:val="28"/>
          <w:szCs w:val="28"/>
        </w:rPr>
      </w:pPr>
      <w:r w:rsidRPr="0032653A">
        <w:rPr>
          <w:sz w:val="28"/>
          <w:szCs w:val="28"/>
        </w:rPr>
        <w:t>Характеристики и параметры зон планируемого размещения объектов капитального строительства</w:t>
      </w:r>
    </w:p>
    <w:tbl>
      <w:tblPr>
        <w:tblStyle w:val="ab"/>
        <w:tblW w:w="0" w:type="auto"/>
        <w:jc w:val="center"/>
        <w:tblLook w:val="04A0" w:firstRow="1" w:lastRow="0" w:firstColumn="1" w:lastColumn="0" w:noHBand="0" w:noVBand="1"/>
      </w:tblPr>
      <w:tblGrid>
        <w:gridCol w:w="668"/>
        <w:gridCol w:w="2700"/>
        <w:gridCol w:w="1676"/>
        <w:gridCol w:w="1659"/>
        <w:gridCol w:w="1666"/>
        <w:gridCol w:w="1686"/>
      </w:tblGrid>
      <w:tr w:rsidR="00E701DA" w:rsidRPr="006337DA" w14:paraId="06385569" w14:textId="77777777" w:rsidTr="0032653A">
        <w:trPr>
          <w:jc w:val="center"/>
        </w:trPr>
        <w:tc>
          <w:tcPr>
            <w:tcW w:w="675" w:type="dxa"/>
            <w:vAlign w:val="center"/>
          </w:tcPr>
          <w:p w14:paraId="28BF3E61" w14:textId="53E41762" w:rsidR="00E701DA" w:rsidRPr="006337DA" w:rsidRDefault="00E701DA" w:rsidP="00355BB3">
            <w:pPr>
              <w:tabs>
                <w:tab w:val="left" w:pos="7371"/>
              </w:tabs>
              <w:jc w:val="center"/>
              <w:rPr>
                <w:sz w:val="24"/>
                <w:szCs w:val="24"/>
                <w:lang w:val="ru-RU"/>
              </w:rPr>
            </w:pPr>
            <w:r w:rsidRPr="006337DA">
              <w:rPr>
                <w:sz w:val="24"/>
                <w:szCs w:val="24"/>
                <w:lang w:val="ru-RU"/>
              </w:rPr>
              <w:t>№ по экс</w:t>
            </w:r>
            <w:r>
              <w:rPr>
                <w:sz w:val="24"/>
                <w:szCs w:val="24"/>
                <w:lang w:val="ru-RU"/>
              </w:rPr>
              <w:t>.</w:t>
            </w:r>
          </w:p>
        </w:tc>
        <w:tc>
          <w:tcPr>
            <w:tcW w:w="2784" w:type="dxa"/>
            <w:vAlign w:val="center"/>
          </w:tcPr>
          <w:p w14:paraId="4BC8D42C" w14:textId="74D3B6BF" w:rsidR="00E701DA" w:rsidRPr="006337DA" w:rsidRDefault="00E701DA" w:rsidP="00355BB3">
            <w:pPr>
              <w:tabs>
                <w:tab w:val="left" w:pos="7371"/>
              </w:tabs>
              <w:jc w:val="center"/>
              <w:rPr>
                <w:sz w:val="24"/>
                <w:szCs w:val="24"/>
                <w:lang w:val="ru-RU"/>
              </w:rPr>
            </w:pPr>
            <w:r>
              <w:rPr>
                <w:sz w:val="24"/>
                <w:szCs w:val="24"/>
                <w:lang w:val="ru-RU"/>
              </w:rPr>
              <w:t>Наименование</w:t>
            </w:r>
          </w:p>
        </w:tc>
        <w:tc>
          <w:tcPr>
            <w:tcW w:w="1710" w:type="dxa"/>
            <w:vAlign w:val="center"/>
          </w:tcPr>
          <w:p w14:paraId="72807A04" w14:textId="34646149" w:rsidR="00E701DA" w:rsidRPr="006337DA" w:rsidRDefault="00E701DA" w:rsidP="00355BB3">
            <w:pPr>
              <w:tabs>
                <w:tab w:val="left" w:pos="7371"/>
              </w:tabs>
              <w:jc w:val="center"/>
              <w:rPr>
                <w:sz w:val="24"/>
                <w:szCs w:val="24"/>
                <w:lang w:val="ru-RU"/>
              </w:rPr>
            </w:pPr>
            <w:r w:rsidRPr="006337DA">
              <w:rPr>
                <w:sz w:val="24"/>
                <w:szCs w:val="24"/>
                <w:lang w:val="ru-RU"/>
              </w:rPr>
              <w:t>Площадь застройки, кв. м</w:t>
            </w:r>
          </w:p>
        </w:tc>
        <w:tc>
          <w:tcPr>
            <w:tcW w:w="1705" w:type="dxa"/>
            <w:vAlign w:val="center"/>
          </w:tcPr>
          <w:p w14:paraId="45D5EA15" w14:textId="09F503BA" w:rsidR="00E701DA" w:rsidRPr="006337DA" w:rsidRDefault="00E701DA" w:rsidP="00355BB3">
            <w:pPr>
              <w:tabs>
                <w:tab w:val="left" w:pos="7371"/>
              </w:tabs>
              <w:jc w:val="center"/>
              <w:rPr>
                <w:sz w:val="24"/>
                <w:szCs w:val="24"/>
                <w:lang w:val="ru-RU"/>
              </w:rPr>
            </w:pPr>
            <w:r>
              <w:rPr>
                <w:sz w:val="24"/>
                <w:szCs w:val="24"/>
                <w:lang w:val="ru-RU"/>
              </w:rPr>
              <w:t>П</w:t>
            </w:r>
            <w:r w:rsidRPr="006337DA">
              <w:rPr>
                <w:sz w:val="24"/>
                <w:szCs w:val="24"/>
                <w:lang w:val="ru-RU"/>
              </w:rPr>
              <w:t xml:space="preserve">лощадь </w:t>
            </w:r>
            <w:r>
              <w:rPr>
                <w:sz w:val="24"/>
                <w:szCs w:val="24"/>
                <w:lang w:val="ru-RU"/>
              </w:rPr>
              <w:t>участка</w:t>
            </w:r>
            <w:r w:rsidRPr="006337DA">
              <w:rPr>
                <w:sz w:val="24"/>
                <w:szCs w:val="24"/>
                <w:lang w:val="ru-RU"/>
              </w:rPr>
              <w:t>, кв. м</w:t>
            </w:r>
          </w:p>
        </w:tc>
        <w:tc>
          <w:tcPr>
            <w:tcW w:w="1697" w:type="dxa"/>
            <w:vAlign w:val="center"/>
          </w:tcPr>
          <w:p w14:paraId="3A820092" w14:textId="607252A5" w:rsidR="00E701DA" w:rsidRPr="006337DA" w:rsidRDefault="00A92ED0" w:rsidP="00355BB3">
            <w:pPr>
              <w:tabs>
                <w:tab w:val="left" w:pos="7371"/>
              </w:tabs>
              <w:jc w:val="center"/>
              <w:rPr>
                <w:sz w:val="24"/>
                <w:szCs w:val="24"/>
                <w:lang w:val="ru-RU"/>
              </w:rPr>
            </w:pPr>
            <w:r>
              <w:rPr>
                <w:sz w:val="24"/>
                <w:szCs w:val="24"/>
                <w:lang w:val="ru-RU"/>
              </w:rPr>
              <w:t>Этажность</w:t>
            </w:r>
          </w:p>
        </w:tc>
        <w:tc>
          <w:tcPr>
            <w:tcW w:w="1710" w:type="dxa"/>
            <w:vAlign w:val="center"/>
          </w:tcPr>
          <w:p w14:paraId="285CABD2" w14:textId="52EF74E6" w:rsidR="00E701DA" w:rsidRPr="006337DA" w:rsidRDefault="00A92ED0" w:rsidP="00355BB3">
            <w:pPr>
              <w:tabs>
                <w:tab w:val="left" w:pos="7371"/>
              </w:tabs>
              <w:jc w:val="center"/>
              <w:rPr>
                <w:sz w:val="24"/>
                <w:szCs w:val="24"/>
                <w:lang w:val="ru-RU"/>
              </w:rPr>
            </w:pPr>
            <w:r>
              <w:rPr>
                <w:sz w:val="24"/>
                <w:szCs w:val="24"/>
                <w:lang w:val="ru-RU"/>
              </w:rPr>
              <w:t>Количество этажей</w:t>
            </w:r>
          </w:p>
        </w:tc>
      </w:tr>
      <w:tr w:rsidR="00E701DA" w:rsidRPr="006337DA" w14:paraId="2452B691" w14:textId="77777777" w:rsidTr="0032653A">
        <w:trPr>
          <w:jc w:val="center"/>
        </w:trPr>
        <w:tc>
          <w:tcPr>
            <w:tcW w:w="675" w:type="dxa"/>
            <w:vAlign w:val="center"/>
          </w:tcPr>
          <w:p w14:paraId="3A314083" w14:textId="77777777" w:rsidR="00E701DA" w:rsidRPr="006337DA" w:rsidRDefault="00E701DA" w:rsidP="00355BB3">
            <w:pPr>
              <w:tabs>
                <w:tab w:val="left" w:pos="7371"/>
              </w:tabs>
              <w:jc w:val="center"/>
              <w:rPr>
                <w:sz w:val="24"/>
                <w:szCs w:val="24"/>
                <w:lang w:val="ru-RU"/>
              </w:rPr>
            </w:pPr>
            <w:r>
              <w:rPr>
                <w:sz w:val="24"/>
                <w:szCs w:val="24"/>
                <w:lang w:val="ru-RU"/>
              </w:rPr>
              <w:t>1</w:t>
            </w:r>
          </w:p>
        </w:tc>
        <w:tc>
          <w:tcPr>
            <w:tcW w:w="2784" w:type="dxa"/>
            <w:vMerge w:val="restart"/>
            <w:vAlign w:val="center"/>
          </w:tcPr>
          <w:p w14:paraId="0E84B13E" w14:textId="4950841C" w:rsidR="00E701DA" w:rsidRPr="006337DA" w:rsidRDefault="00E701DA" w:rsidP="00355BB3">
            <w:pPr>
              <w:tabs>
                <w:tab w:val="left" w:pos="7371"/>
              </w:tabs>
              <w:jc w:val="center"/>
              <w:rPr>
                <w:sz w:val="24"/>
                <w:szCs w:val="24"/>
                <w:lang w:val="ru-RU"/>
              </w:rPr>
            </w:pPr>
            <w:r>
              <w:rPr>
                <w:sz w:val="24"/>
                <w:szCs w:val="24"/>
                <w:lang w:val="ru-RU"/>
              </w:rPr>
              <w:t>Многоярусный закрытый гараж-стоянка</w:t>
            </w:r>
          </w:p>
        </w:tc>
        <w:tc>
          <w:tcPr>
            <w:tcW w:w="1710" w:type="dxa"/>
            <w:vAlign w:val="center"/>
          </w:tcPr>
          <w:p w14:paraId="13904E39" w14:textId="72F33069" w:rsidR="00E701DA" w:rsidRPr="006337DA" w:rsidRDefault="00E701DA" w:rsidP="00355BB3">
            <w:pPr>
              <w:tabs>
                <w:tab w:val="left" w:pos="7371"/>
              </w:tabs>
              <w:jc w:val="center"/>
              <w:rPr>
                <w:sz w:val="24"/>
                <w:szCs w:val="24"/>
                <w:lang w:val="ru-RU"/>
              </w:rPr>
            </w:pPr>
            <w:r w:rsidRPr="006337DA">
              <w:rPr>
                <w:sz w:val="24"/>
                <w:szCs w:val="24"/>
                <w:lang w:val="ru-RU"/>
              </w:rPr>
              <w:t>666</w:t>
            </w:r>
          </w:p>
        </w:tc>
        <w:tc>
          <w:tcPr>
            <w:tcW w:w="1705" w:type="dxa"/>
            <w:vAlign w:val="center"/>
          </w:tcPr>
          <w:p w14:paraId="2215AB1D" w14:textId="1CA5D4D5" w:rsidR="00E701DA" w:rsidRPr="006337DA" w:rsidRDefault="00E701DA" w:rsidP="00355BB3">
            <w:pPr>
              <w:tabs>
                <w:tab w:val="left" w:pos="7371"/>
              </w:tabs>
              <w:jc w:val="center"/>
              <w:rPr>
                <w:sz w:val="24"/>
                <w:szCs w:val="24"/>
                <w:lang w:val="ru-RU"/>
              </w:rPr>
            </w:pPr>
            <w:r>
              <w:rPr>
                <w:sz w:val="24"/>
                <w:szCs w:val="24"/>
                <w:lang w:val="ru-RU"/>
              </w:rPr>
              <w:t>4601</w:t>
            </w:r>
          </w:p>
        </w:tc>
        <w:tc>
          <w:tcPr>
            <w:tcW w:w="1697" w:type="dxa"/>
            <w:vAlign w:val="center"/>
          </w:tcPr>
          <w:p w14:paraId="3452392C" w14:textId="4F5C8773" w:rsidR="00E701DA" w:rsidRPr="006337DA" w:rsidRDefault="00E701DA" w:rsidP="00355BB3">
            <w:pPr>
              <w:tabs>
                <w:tab w:val="left" w:pos="7371"/>
              </w:tabs>
              <w:jc w:val="center"/>
              <w:rPr>
                <w:sz w:val="24"/>
                <w:szCs w:val="24"/>
                <w:lang w:val="ru-RU"/>
              </w:rPr>
            </w:pPr>
            <w:r w:rsidRPr="006337DA">
              <w:rPr>
                <w:sz w:val="24"/>
                <w:szCs w:val="24"/>
                <w:lang w:val="ru-RU"/>
              </w:rPr>
              <w:t>3 (до 5)</w:t>
            </w:r>
          </w:p>
        </w:tc>
        <w:tc>
          <w:tcPr>
            <w:tcW w:w="1710" w:type="dxa"/>
            <w:vAlign w:val="center"/>
          </w:tcPr>
          <w:p w14:paraId="51682B51" w14:textId="249EC266" w:rsidR="00E701DA" w:rsidRPr="006337DA" w:rsidRDefault="00E701DA" w:rsidP="00355BB3">
            <w:pPr>
              <w:tabs>
                <w:tab w:val="left" w:pos="7371"/>
              </w:tabs>
              <w:jc w:val="center"/>
              <w:rPr>
                <w:sz w:val="24"/>
                <w:szCs w:val="24"/>
                <w:lang w:val="ru-RU"/>
              </w:rPr>
            </w:pPr>
            <w:r w:rsidRPr="006337DA">
              <w:rPr>
                <w:sz w:val="24"/>
                <w:szCs w:val="24"/>
                <w:lang w:val="ru-RU"/>
              </w:rPr>
              <w:t>До 5</w:t>
            </w:r>
          </w:p>
        </w:tc>
      </w:tr>
      <w:tr w:rsidR="00E701DA" w:rsidRPr="006337DA" w14:paraId="46BA6332" w14:textId="77777777" w:rsidTr="0032653A">
        <w:trPr>
          <w:jc w:val="center"/>
        </w:trPr>
        <w:tc>
          <w:tcPr>
            <w:tcW w:w="675" w:type="dxa"/>
            <w:vAlign w:val="center"/>
          </w:tcPr>
          <w:p w14:paraId="1432A0FC" w14:textId="77777777" w:rsidR="00E701DA" w:rsidRPr="006337DA" w:rsidRDefault="00E701DA" w:rsidP="00355BB3">
            <w:pPr>
              <w:tabs>
                <w:tab w:val="left" w:pos="7371"/>
              </w:tabs>
              <w:jc w:val="center"/>
              <w:rPr>
                <w:sz w:val="24"/>
                <w:szCs w:val="24"/>
                <w:lang w:val="ru-RU"/>
              </w:rPr>
            </w:pPr>
            <w:r>
              <w:rPr>
                <w:sz w:val="24"/>
                <w:szCs w:val="24"/>
                <w:lang w:val="ru-RU"/>
              </w:rPr>
              <w:t>2</w:t>
            </w:r>
          </w:p>
        </w:tc>
        <w:tc>
          <w:tcPr>
            <w:tcW w:w="2784" w:type="dxa"/>
            <w:vMerge/>
            <w:vAlign w:val="center"/>
          </w:tcPr>
          <w:p w14:paraId="7556A1E2" w14:textId="76EF46D7" w:rsidR="00E701DA" w:rsidRPr="006337DA" w:rsidRDefault="00E701DA" w:rsidP="00355BB3">
            <w:pPr>
              <w:tabs>
                <w:tab w:val="left" w:pos="7371"/>
              </w:tabs>
              <w:jc w:val="center"/>
              <w:rPr>
                <w:sz w:val="24"/>
                <w:szCs w:val="24"/>
                <w:lang w:val="ru-RU"/>
              </w:rPr>
            </w:pPr>
          </w:p>
        </w:tc>
        <w:tc>
          <w:tcPr>
            <w:tcW w:w="1710" w:type="dxa"/>
            <w:vAlign w:val="center"/>
          </w:tcPr>
          <w:p w14:paraId="178D601A" w14:textId="2BC5183A" w:rsidR="00E701DA" w:rsidRPr="006337DA" w:rsidRDefault="00E701DA" w:rsidP="00355BB3">
            <w:pPr>
              <w:tabs>
                <w:tab w:val="left" w:pos="7371"/>
              </w:tabs>
              <w:jc w:val="center"/>
              <w:rPr>
                <w:sz w:val="24"/>
                <w:szCs w:val="24"/>
                <w:lang w:val="ru-RU"/>
              </w:rPr>
            </w:pPr>
            <w:r w:rsidRPr="006337DA">
              <w:rPr>
                <w:sz w:val="24"/>
                <w:szCs w:val="24"/>
                <w:lang w:val="ru-RU"/>
              </w:rPr>
              <w:t>666</w:t>
            </w:r>
          </w:p>
        </w:tc>
        <w:tc>
          <w:tcPr>
            <w:tcW w:w="1705" w:type="dxa"/>
            <w:vAlign w:val="center"/>
          </w:tcPr>
          <w:p w14:paraId="25AC88CF" w14:textId="71EA6501" w:rsidR="00E701DA" w:rsidRPr="006337DA" w:rsidRDefault="00E701DA" w:rsidP="00355BB3">
            <w:pPr>
              <w:tabs>
                <w:tab w:val="left" w:pos="7371"/>
              </w:tabs>
              <w:jc w:val="center"/>
              <w:rPr>
                <w:sz w:val="24"/>
                <w:szCs w:val="24"/>
                <w:lang w:val="ru-RU"/>
              </w:rPr>
            </w:pPr>
            <w:r>
              <w:rPr>
                <w:sz w:val="24"/>
                <w:szCs w:val="24"/>
                <w:lang w:val="ru-RU"/>
              </w:rPr>
              <w:t>3609</w:t>
            </w:r>
          </w:p>
        </w:tc>
        <w:tc>
          <w:tcPr>
            <w:tcW w:w="1697" w:type="dxa"/>
            <w:vAlign w:val="center"/>
          </w:tcPr>
          <w:p w14:paraId="67092BFD" w14:textId="69C37B2C" w:rsidR="00E701DA" w:rsidRPr="006337DA" w:rsidRDefault="00E701DA" w:rsidP="00355BB3">
            <w:pPr>
              <w:tabs>
                <w:tab w:val="left" w:pos="7371"/>
              </w:tabs>
              <w:jc w:val="center"/>
              <w:rPr>
                <w:sz w:val="24"/>
                <w:szCs w:val="24"/>
                <w:lang w:val="ru-RU"/>
              </w:rPr>
            </w:pPr>
            <w:r w:rsidRPr="006337DA">
              <w:rPr>
                <w:sz w:val="24"/>
                <w:szCs w:val="24"/>
                <w:lang w:val="ru-RU"/>
              </w:rPr>
              <w:t>3 (до 5)</w:t>
            </w:r>
          </w:p>
        </w:tc>
        <w:tc>
          <w:tcPr>
            <w:tcW w:w="1710" w:type="dxa"/>
            <w:vAlign w:val="center"/>
          </w:tcPr>
          <w:p w14:paraId="65E96AFD" w14:textId="799486B6" w:rsidR="00E701DA" w:rsidRPr="006337DA" w:rsidRDefault="00E701DA" w:rsidP="00355BB3">
            <w:pPr>
              <w:tabs>
                <w:tab w:val="left" w:pos="7371"/>
              </w:tabs>
              <w:jc w:val="center"/>
              <w:rPr>
                <w:sz w:val="24"/>
                <w:szCs w:val="24"/>
                <w:lang w:val="ru-RU"/>
              </w:rPr>
            </w:pPr>
            <w:r w:rsidRPr="006337DA">
              <w:rPr>
                <w:sz w:val="24"/>
                <w:szCs w:val="24"/>
                <w:lang w:val="ru-RU"/>
              </w:rPr>
              <w:t>До 5</w:t>
            </w:r>
          </w:p>
        </w:tc>
      </w:tr>
      <w:tr w:rsidR="00E701DA" w:rsidRPr="006337DA" w14:paraId="0E5C9BE1" w14:textId="77777777" w:rsidTr="0032653A">
        <w:trPr>
          <w:jc w:val="center"/>
        </w:trPr>
        <w:tc>
          <w:tcPr>
            <w:tcW w:w="675" w:type="dxa"/>
            <w:vAlign w:val="center"/>
          </w:tcPr>
          <w:p w14:paraId="777C5598" w14:textId="77777777" w:rsidR="00E701DA" w:rsidRPr="006337DA" w:rsidRDefault="00E701DA" w:rsidP="00355BB3">
            <w:pPr>
              <w:tabs>
                <w:tab w:val="left" w:pos="7371"/>
              </w:tabs>
              <w:jc w:val="center"/>
              <w:rPr>
                <w:sz w:val="24"/>
                <w:szCs w:val="24"/>
                <w:lang w:val="ru-RU"/>
              </w:rPr>
            </w:pPr>
            <w:r>
              <w:rPr>
                <w:sz w:val="24"/>
                <w:szCs w:val="24"/>
                <w:lang w:val="ru-RU"/>
              </w:rPr>
              <w:t>3</w:t>
            </w:r>
          </w:p>
        </w:tc>
        <w:tc>
          <w:tcPr>
            <w:tcW w:w="2784" w:type="dxa"/>
            <w:vMerge/>
            <w:vAlign w:val="center"/>
          </w:tcPr>
          <w:p w14:paraId="77EC9FA7" w14:textId="547DA555" w:rsidR="00E701DA" w:rsidRPr="006337DA" w:rsidRDefault="00E701DA" w:rsidP="00355BB3">
            <w:pPr>
              <w:tabs>
                <w:tab w:val="left" w:pos="7371"/>
              </w:tabs>
              <w:jc w:val="center"/>
              <w:rPr>
                <w:sz w:val="24"/>
                <w:szCs w:val="24"/>
                <w:lang w:val="ru-RU"/>
              </w:rPr>
            </w:pPr>
          </w:p>
        </w:tc>
        <w:tc>
          <w:tcPr>
            <w:tcW w:w="1710" w:type="dxa"/>
            <w:vAlign w:val="center"/>
          </w:tcPr>
          <w:p w14:paraId="4BB5B830" w14:textId="0B5937FB" w:rsidR="00E701DA" w:rsidRPr="006337DA" w:rsidRDefault="00E701DA" w:rsidP="00355BB3">
            <w:pPr>
              <w:tabs>
                <w:tab w:val="left" w:pos="7371"/>
              </w:tabs>
              <w:jc w:val="center"/>
              <w:rPr>
                <w:sz w:val="24"/>
                <w:szCs w:val="24"/>
                <w:lang w:val="ru-RU"/>
              </w:rPr>
            </w:pPr>
            <w:r w:rsidRPr="006337DA">
              <w:rPr>
                <w:sz w:val="24"/>
                <w:szCs w:val="24"/>
                <w:lang w:val="ru-RU"/>
              </w:rPr>
              <w:t>900</w:t>
            </w:r>
          </w:p>
        </w:tc>
        <w:tc>
          <w:tcPr>
            <w:tcW w:w="1705" w:type="dxa"/>
            <w:vAlign w:val="center"/>
          </w:tcPr>
          <w:p w14:paraId="1567E048" w14:textId="0EA2B1BE" w:rsidR="00E701DA" w:rsidRPr="006337DA" w:rsidRDefault="00E701DA" w:rsidP="00355BB3">
            <w:pPr>
              <w:tabs>
                <w:tab w:val="left" w:pos="7371"/>
              </w:tabs>
              <w:jc w:val="center"/>
              <w:rPr>
                <w:sz w:val="24"/>
                <w:szCs w:val="24"/>
                <w:lang w:val="ru-RU"/>
              </w:rPr>
            </w:pPr>
            <w:r>
              <w:rPr>
                <w:sz w:val="24"/>
                <w:szCs w:val="24"/>
                <w:lang w:val="ru-RU"/>
              </w:rPr>
              <w:t>2921</w:t>
            </w:r>
          </w:p>
        </w:tc>
        <w:tc>
          <w:tcPr>
            <w:tcW w:w="1697" w:type="dxa"/>
            <w:vAlign w:val="center"/>
          </w:tcPr>
          <w:p w14:paraId="4D13F1A3" w14:textId="4375E9C2" w:rsidR="00E701DA" w:rsidRPr="006337DA" w:rsidRDefault="00E701DA" w:rsidP="00355BB3">
            <w:pPr>
              <w:tabs>
                <w:tab w:val="left" w:pos="7371"/>
              </w:tabs>
              <w:jc w:val="center"/>
              <w:rPr>
                <w:sz w:val="24"/>
                <w:szCs w:val="24"/>
                <w:lang w:val="ru-RU"/>
              </w:rPr>
            </w:pPr>
            <w:r w:rsidRPr="006337DA">
              <w:rPr>
                <w:sz w:val="24"/>
                <w:szCs w:val="24"/>
                <w:lang w:val="ru-RU"/>
              </w:rPr>
              <w:t>3 (до 5)</w:t>
            </w:r>
          </w:p>
        </w:tc>
        <w:tc>
          <w:tcPr>
            <w:tcW w:w="1710" w:type="dxa"/>
            <w:vAlign w:val="center"/>
          </w:tcPr>
          <w:p w14:paraId="1129DEFF" w14:textId="5200F525" w:rsidR="00E701DA" w:rsidRPr="006337DA" w:rsidRDefault="00E701DA" w:rsidP="00355BB3">
            <w:pPr>
              <w:tabs>
                <w:tab w:val="left" w:pos="7371"/>
              </w:tabs>
              <w:jc w:val="center"/>
              <w:rPr>
                <w:sz w:val="24"/>
                <w:szCs w:val="24"/>
                <w:lang w:val="ru-RU"/>
              </w:rPr>
            </w:pPr>
            <w:r w:rsidRPr="006337DA">
              <w:rPr>
                <w:sz w:val="24"/>
                <w:szCs w:val="24"/>
                <w:lang w:val="ru-RU"/>
              </w:rPr>
              <w:t>До 5</w:t>
            </w:r>
          </w:p>
        </w:tc>
      </w:tr>
      <w:tr w:rsidR="00E701DA" w:rsidRPr="006337DA" w14:paraId="5420DF95" w14:textId="77777777" w:rsidTr="0032653A">
        <w:trPr>
          <w:jc w:val="center"/>
        </w:trPr>
        <w:tc>
          <w:tcPr>
            <w:tcW w:w="675" w:type="dxa"/>
            <w:vAlign w:val="center"/>
          </w:tcPr>
          <w:p w14:paraId="11D4C5E8" w14:textId="77777777" w:rsidR="00E701DA" w:rsidRPr="006337DA" w:rsidRDefault="00E701DA" w:rsidP="00355BB3">
            <w:pPr>
              <w:tabs>
                <w:tab w:val="left" w:pos="7371"/>
              </w:tabs>
              <w:jc w:val="center"/>
              <w:rPr>
                <w:sz w:val="24"/>
                <w:szCs w:val="24"/>
                <w:lang w:val="ru-RU"/>
              </w:rPr>
            </w:pPr>
            <w:r>
              <w:rPr>
                <w:sz w:val="24"/>
                <w:szCs w:val="24"/>
                <w:lang w:val="ru-RU"/>
              </w:rPr>
              <w:t>4</w:t>
            </w:r>
          </w:p>
        </w:tc>
        <w:tc>
          <w:tcPr>
            <w:tcW w:w="2784" w:type="dxa"/>
            <w:vMerge/>
            <w:vAlign w:val="center"/>
          </w:tcPr>
          <w:p w14:paraId="2AB90D7B" w14:textId="733C9833" w:rsidR="00E701DA" w:rsidRPr="006337DA" w:rsidRDefault="00E701DA" w:rsidP="00355BB3">
            <w:pPr>
              <w:tabs>
                <w:tab w:val="left" w:pos="7371"/>
              </w:tabs>
              <w:jc w:val="center"/>
              <w:rPr>
                <w:sz w:val="24"/>
                <w:szCs w:val="24"/>
                <w:lang w:val="ru-RU"/>
              </w:rPr>
            </w:pPr>
          </w:p>
        </w:tc>
        <w:tc>
          <w:tcPr>
            <w:tcW w:w="1710" w:type="dxa"/>
            <w:vAlign w:val="center"/>
          </w:tcPr>
          <w:p w14:paraId="1846E401" w14:textId="1D958687" w:rsidR="00E701DA" w:rsidRPr="006337DA" w:rsidRDefault="00E701DA" w:rsidP="00355BB3">
            <w:pPr>
              <w:tabs>
                <w:tab w:val="left" w:pos="7371"/>
              </w:tabs>
              <w:jc w:val="center"/>
              <w:rPr>
                <w:sz w:val="24"/>
                <w:szCs w:val="24"/>
                <w:lang w:val="ru-RU"/>
              </w:rPr>
            </w:pPr>
            <w:r w:rsidRPr="006337DA">
              <w:rPr>
                <w:sz w:val="24"/>
                <w:szCs w:val="24"/>
                <w:lang w:val="ru-RU"/>
              </w:rPr>
              <w:t>900</w:t>
            </w:r>
          </w:p>
        </w:tc>
        <w:tc>
          <w:tcPr>
            <w:tcW w:w="1705" w:type="dxa"/>
            <w:vAlign w:val="center"/>
          </w:tcPr>
          <w:p w14:paraId="72A5B64E" w14:textId="62CEE523" w:rsidR="00E701DA" w:rsidRPr="006337DA" w:rsidRDefault="00E701DA" w:rsidP="00355BB3">
            <w:pPr>
              <w:tabs>
                <w:tab w:val="left" w:pos="7371"/>
              </w:tabs>
              <w:jc w:val="center"/>
              <w:rPr>
                <w:sz w:val="24"/>
                <w:szCs w:val="24"/>
                <w:lang w:val="ru-RU"/>
              </w:rPr>
            </w:pPr>
            <w:r>
              <w:rPr>
                <w:sz w:val="24"/>
                <w:szCs w:val="24"/>
                <w:lang w:val="ru-RU"/>
              </w:rPr>
              <w:t>2643</w:t>
            </w:r>
          </w:p>
        </w:tc>
        <w:tc>
          <w:tcPr>
            <w:tcW w:w="1697" w:type="dxa"/>
            <w:vAlign w:val="center"/>
          </w:tcPr>
          <w:p w14:paraId="5A4FB42A" w14:textId="755FE237" w:rsidR="00E701DA" w:rsidRPr="006337DA" w:rsidRDefault="00E701DA" w:rsidP="00355BB3">
            <w:pPr>
              <w:tabs>
                <w:tab w:val="left" w:pos="7371"/>
              </w:tabs>
              <w:jc w:val="center"/>
              <w:rPr>
                <w:sz w:val="24"/>
                <w:szCs w:val="24"/>
                <w:lang w:val="ru-RU"/>
              </w:rPr>
            </w:pPr>
            <w:r w:rsidRPr="006337DA">
              <w:rPr>
                <w:sz w:val="24"/>
                <w:szCs w:val="24"/>
                <w:lang w:val="ru-RU"/>
              </w:rPr>
              <w:t>3 (до 5)</w:t>
            </w:r>
          </w:p>
        </w:tc>
        <w:tc>
          <w:tcPr>
            <w:tcW w:w="1710" w:type="dxa"/>
            <w:vAlign w:val="center"/>
          </w:tcPr>
          <w:p w14:paraId="3EBF8367" w14:textId="09C95E31" w:rsidR="00E701DA" w:rsidRPr="006337DA" w:rsidRDefault="00E701DA" w:rsidP="00355BB3">
            <w:pPr>
              <w:tabs>
                <w:tab w:val="left" w:pos="7371"/>
              </w:tabs>
              <w:jc w:val="center"/>
              <w:rPr>
                <w:sz w:val="24"/>
                <w:szCs w:val="24"/>
                <w:lang w:val="ru-RU"/>
              </w:rPr>
            </w:pPr>
            <w:r w:rsidRPr="006337DA">
              <w:rPr>
                <w:sz w:val="24"/>
                <w:szCs w:val="24"/>
                <w:lang w:val="ru-RU"/>
              </w:rPr>
              <w:t>До 5</w:t>
            </w:r>
          </w:p>
        </w:tc>
      </w:tr>
      <w:tr w:rsidR="00E701DA" w:rsidRPr="006337DA" w14:paraId="51D6B04B" w14:textId="77777777" w:rsidTr="0032653A">
        <w:trPr>
          <w:jc w:val="center"/>
        </w:trPr>
        <w:tc>
          <w:tcPr>
            <w:tcW w:w="675" w:type="dxa"/>
            <w:vAlign w:val="center"/>
          </w:tcPr>
          <w:p w14:paraId="0C2E36D1" w14:textId="77777777" w:rsidR="00E701DA" w:rsidRPr="006337DA" w:rsidRDefault="00E701DA" w:rsidP="00355BB3">
            <w:pPr>
              <w:tabs>
                <w:tab w:val="left" w:pos="7371"/>
              </w:tabs>
              <w:jc w:val="center"/>
              <w:rPr>
                <w:sz w:val="24"/>
                <w:szCs w:val="24"/>
                <w:lang w:val="ru-RU"/>
              </w:rPr>
            </w:pPr>
            <w:r>
              <w:rPr>
                <w:sz w:val="24"/>
                <w:szCs w:val="24"/>
                <w:lang w:val="ru-RU"/>
              </w:rPr>
              <w:t>5</w:t>
            </w:r>
          </w:p>
        </w:tc>
        <w:tc>
          <w:tcPr>
            <w:tcW w:w="2784" w:type="dxa"/>
            <w:vMerge/>
            <w:vAlign w:val="center"/>
          </w:tcPr>
          <w:p w14:paraId="63F9A1AD" w14:textId="76A7D310" w:rsidR="00E701DA" w:rsidRPr="006337DA" w:rsidRDefault="00E701DA" w:rsidP="00355BB3">
            <w:pPr>
              <w:tabs>
                <w:tab w:val="left" w:pos="7371"/>
              </w:tabs>
              <w:jc w:val="center"/>
              <w:rPr>
                <w:sz w:val="24"/>
                <w:szCs w:val="24"/>
                <w:lang w:val="ru-RU"/>
              </w:rPr>
            </w:pPr>
          </w:p>
        </w:tc>
        <w:tc>
          <w:tcPr>
            <w:tcW w:w="1710" w:type="dxa"/>
            <w:vAlign w:val="center"/>
          </w:tcPr>
          <w:p w14:paraId="7ABC5B10" w14:textId="7A763CFB" w:rsidR="00E701DA" w:rsidRPr="006337DA" w:rsidRDefault="00E701DA" w:rsidP="00355BB3">
            <w:pPr>
              <w:tabs>
                <w:tab w:val="left" w:pos="7371"/>
              </w:tabs>
              <w:jc w:val="center"/>
              <w:rPr>
                <w:sz w:val="24"/>
                <w:szCs w:val="24"/>
                <w:lang w:val="ru-RU"/>
              </w:rPr>
            </w:pPr>
            <w:r w:rsidRPr="006337DA">
              <w:rPr>
                <w:sz w:val="24"/>
                <w:szCs w:val="24"/>
                <w:lang w:val="ru-RU"/>
              </w:rPr>
              <w:t>666</w:t>
            </w:r>
          </w:p>
        </w:tc>
        <w:tc>
          <w:tcPr>
            <w:tcW w:w="1705" w:type="dxa"/>
            <w:vAlign w:val="center"/>
          </w:tcPr>
          <w:p w14:paraId="26FE6043" w14:textId="12A41EAA" w:rsidR="00E701DA" w:rsidRPr="006337DA" w:rsidRDefault="00E701DA" w:rsidP="00355BB3">
            <w:pPr>
              <w:tabs>
                <w:tab w:val="left" w:pos="7371"/>
              </w:tabs>
              <w:jc w:val="center"/>
              <w:rPr>
                <w:sz w:val="24"/>
                <w:szCs w:val="24"/>
                <w:lang w:val="ru-RU"/>
              </w:rPr>
            </w:pPr>
            <w:r>
              <w:rPr>
                <w:sz w:val="24"/>
                <w:szCs w:val="24"/>
                <w:lang w:val="ru-RU"/>
              </w:rPr>
              <w:t>3609</w:t>
            </w:r>
          </w:p>
        </w:tc>
        <w:tc>
          <w:tcPr>
            <w:tcW w:w="1697" w:type="dxa"/>
            <w:vAlign w:val="center"/>
          </w:tcPr>
          <w:p w14:paraId="07BFB01A" w14:textId="3413568B" w:rsidR="00E701DA" w:rsidRPr="006337DA" w:rsidRDefault="00E701DA" w:rsidP="00355BB3">
            <w:pPr>
              <w:tabs>
                <w:tab w:val="left" w:pos="7371"/>
              </w:tabs>
              <w:jc w:val="center"/>
              <w:rPr>
                <w:sz w:val="24"/>
                <w:szCs w:val="24"/>
                <w:lang w:val="ru-RU"/>
              </w:rPr>
            </w:pPr>
            <w:r w:rsidRPr="006337DA">
              <w:rPr>
                <w:sz w:val="24"/>
                <w:szCs w:val="24"/>
                <w:lang w:val="ru-RU"/>
              </w:rPr>
              <w:t>3 (до 5)</w:t>
            </w:r>
          </w:p>
        </w:tc>
        <w:tc>
          <w:tcPr>
            <w:tcW w:w="1710" w:type="dxa"/>
            <w:vAlign w:val="center"/>
          </w:tcPr>
          <w:p w14:paraId="5FD38D0A" w14:textId="0D2F37CC" w:rsidR="00E701DA" w:rsidRPr="006337DA" w:rsidRDefault="00E701DA" w:rsidP="00355BB3">
            <w:pPr>
              <w:tabs>
                <w:tab w:val="left" w:pos="7371"/>
              </w:tabs>
              <w:jc w:val="center"/>
              <w:rPr>
                <w:sz w:val="24"/>
                <w:szCs w:val="24"/>
                <w:lang w:val="ru-RU"/>
              </w:rPr>
            </w:pPr>
            <w:r w:rsidRPr="006337DA">
              <w:rPr>
                <w:sz w:val="24"/>
                <w:szCs w:val="24"/>
                <w:lang w:val="ru-RU"/>
              </w:rPr>
              <w:t>До 5</w:t>
            </w:r>
          </w:p>
        </w:tc>
      </w:tr>
    </w:tbl>
    <w:p w14:paraId="33009311" w14:textId="77777777" w:rsidR="0032653A" w:rsidRDefault="0032653A" w:rsidP="00BB3FC5">
      <w:pPr>
        <w:widowControl/>
        <w:tabs>
          <w:tab w:val="left" w:pos="7371"/>
          <w:tab w:val="left" w:pos="9922"/>
        </w:tabs>
        <w:autoSpaceDE/>
        <w:autoSpaceDN/>
        <w:spacing w:line="276" w:lineRule="auto"/>
        <w:ind w:firstLine="709"/>
        <w:jc w:val="both"/>
        <w:rPr>
          <w:sz w:val="28"/>
          <w:szCs w:val="28"/>
        </w:rPr>
      </w:pPr>
    </w:p>
    <w:p w14:paraId="14F94A72" w14:textId="3CFFB6D0" w:rsidR="00025B59" w:rsidRPr="001F1217" w:rsidRDefault="00025B59" w:rsidP="00BB3FC5">
      <w:pPr>
        <w:pStyle w:val="01"/>
        <w:tabs>
          <w:tab w:val="left" w:pos="7371"/>
        </w:tabs>
        <w:spacing w:line="276" w:lineRule="auto"/>
        <w:ind w:left="0"/>
        <w:outlineLvl w:val="1"/>
      </w:pPr>
      <w:bookmarkStart w:id="19" w:name="_Toc184654722"/>
      <w:r w:rsidRPr="005B61E7">
        <w:t>Подраздел I</w:t>
      </w:r>
      <w:r>
        <w:rPr>
          <w:lang w:val="en-US"/>
        </w:rPr>
        <w:t>V</w:t>
      </w:r>
      <w:r w:rsidRPr="005B61E7">
        <w:t xml:space="preserve">. </w:t>
      </w:r>
      <w:r w:rsidRPr="00025B59">
        <w:t>Описание и характеристики территорий общего пользования</w:t>
      </w:r>
      <w:bookmarkEnd w:id="19"/>
    </w:p>
    <w:p w14:paraId="3AA9B3E2" w14:textId="77777777" w:rsidR="00025B59" w:rsidRDefault="00025B59" w:rsidP="00BB3FC5">
      <w:pPr>
        <w:widowControl/>
        <w:tabs>
          <w:tab w:val="left" w:pos="7371"/>
          <w:tab w:val="left" w:pos="9922"/>
        </w:tabs>
        <w:autoSpaceDE/>
        <w:autoSpaceDN/>
        <w:spacing w:line="276" w:lineRule="auto"/>
        <w:ind w:firstLine="709"/>
        <w:jc w:val="both"/>
        <w:rPr>
          <w:sz w:val="28"/>
          <w:szCs w:val="28"/>
        </w:rPr>
      </w:pPr>
    </w:p>
    <w:p w14:paraId="331C0C7A" w14:textId="79513AA5" w:rsidR="00025B59" w:rsidRDefault="00F02CED" w:rsidP="00BB3FC5">
      <w:pPr>
        <w:widowControl/>
        <w:tabs>
          <w:tab w:val="left" w:pos="7371"/>
          <w:tab w:val="left" w:pos="9922"/>
        </w:tabs>
        <w:autoSpaceDE/>
        <w:autoSpaceDN/>
        <w:spacing w:line="276" w:lineRule="auto"/>
        <w:ind w:firstLine="709"/>
        <w:jc w:val="both"/>
        <w:rPr>
          <w:sz w:val="28"/>
          <w:szCs w:val="28"/>
        </w:rPr>
      </w:pPr>
      <w:r w:rsidRPr="00F02CED">
        <w:rPr>
          <w:sz w:val="28"/>
          <w:szCs w:val="28"/>
        </w:rPr>
        <w:t>Территория, свободная от за</w:t>
      </w:r>
      <w:r>
        <w:rPr>
          <w:sz w:val="28"/>
          <w:szCs w:val="28"/>
        </w:rPr>
        <w:t xml:space="preserve">стройки и покрытий, озеленяется. </w:t>
      </w:r>
    </w:p>
    <w:p w14:paraId="3C43C27B" w14:textId="3EC38AE2" w:rsidR="0039020D" w:rsidRDefault="0039020D" w:rsidP="00BB3FC5">
      <w:pPr>
        <w:widowControl/>
        <w:tabs>
          <w:tab w:val="left" w:pos="7371"/>
          <w:tab w:val="left" w:pos="9922"/>
        </w:tabs>
        <w:autoSpaceDE/>
        <w:autoSpaceDN/>
        <w:spacing w:line="276" w:lineRule="auto"/>
        <w:ind w:firstLine="709"/>
        <w:jc w:val="both"/>
        <w:rPr>
          <w:sz w:val="28"/>
          <w:szCs w:val="28"/>
        </w:rPr>
      </w:pPr>
    </w:p>
    <w:p w14:paraId="2420BDCF" w14:textId="4FC8A79C" w:rsidR="0039020D" w:rsidRPr="001F1217" w:rsidRDefault="0039020D" w:rsidP="00BB3FC5">
      <w:pPr>
        <w:pStyle w:val="01"/>
        <w:tabs>
          <w:tab w:val="left" w:pos="7371"/>
        </w:tabs>
        <w:spacing w:line="276" w:lineRule="auto"/>
        <w:ind w:left="0"/>
        <w:outlineLvl w:val="1"/>
      </w:pPr>
      <w:bookmarkStart w:id="20" w:name="_Toc184654723"/>
      <w:r>
        <w:t xml:space="preserve">Подраздел </w:t>
      </w:r>
      <w:r>
        <w:rPr>
          <w:lang w:val="en-US"/>
        </w:rPr>
        <w:t>V</w:t>
      </w:r>
      <w:r w:rsidRPr="005B61E7">
        <w:t xml:space="preserve">. </w:t>
      </w:r>
      <w:r w:rsidRPr="0039020D">
        <w:t>Сведения о существующих, изменяемых и устанавливаемых красных линиях (включает ведомость координат концевых и поворотных точек, планируемых к установлению и (или) изменению красных линий)</w:t>
      </w:r>
      <w:bookmarkEnd w:id="20"/>
    </w:p>
    <w:p w14:paraId="171E7C21" w14:textId="77777777" w:rsidR="0039020D" w:rsidRDefault="0039020D" w:rsidP="00BB3FC5">
      <w:pPr>
        <w:widowControl/>
        <w:tabs>
          <w:tab w:val="left" w:pos="7371"/>
          <w:tab w:val="left" w:pos="9922"/>
        </w:tabs>
        <w:autoSpaceDE/>
        <w:autoSpaceDN/>
        <w:spacing w:line="276" w:lineRule="auto"/>
        <w:ind w:firstLine="709"/>
        <w:jc w:val="both"/>
        <w:rPr>
          <w:sz w:val="28"/>
          <w:szCs w:val="28"/>
        </w:rPr>
      </w:pPr>
    </w:p>
    <w:p w14:paraId="078CADDF" w14:textId="3CFE3853" w:rsidR="0039020D" w:rsidRDefault="0039020D" w:rsidP="00BB3FC5">
      <w:pPr>
        <w:widowControl/>
        <w:tabs>
          <w:tab w:val="left" w:pos="7371"/>
          <w:tab w:val="left" w:pos="9922"/>
        </w:tabs>
        <w:autoSpaceDE/>
        <w:autoSpaceDN/>
        <w:spacing w:line="276" w:lineRule="auto"/>
        <w:ind w:firstLine="709"/>
        <w:jc w:val="both"/>
        <w:rPr>
          <w:sz w:val="28"/>
          <w:szCs w:val="28"/>
        </w:rPr>
      </w:pPr>
      <w:r>
        <w:rPr>
          <w:sz w:val="28"/>
          <w:szCs w:val="28"/>
        </w:rPr>
        <w:t>Согласно ранее утвержденной документации (</w:t>
      </w:r>
      <w:r w:rsidRPr="00EA2130">
        <w:rPr>
          <w:sz w:val="28"/>
          <w:szCs w:val="28"/>
        </w:rPr>
        <w:t>проект планировки и проект межевания территории 32, 33 микрорайонов в городе Липецке, утвержденный постановлением администрации города Липецка от 02.04.2015 № 625 (в редакции постановления администрации города Липецка от 26.07.2019 № 1423, приказов управления строительства и архитектуры Липецкой области от 29.12.2020 № 314, от 15.03.2021 № 38, от 06.04.2022 № 121)</w:t>
      </w:r>
      <w:r>
        <w:rPr>
          <w:sz w:val="28"/>
          <w:szCs w:val="28"/>
        </w:rPr>
        <w:t>) на территории проектирования имеются существующие красные линии</w:t>
      </w:r>
      <w:r w:rsidRPr="0032653A">
        <w:rPr>
          <w:sz w:val="28"/>
          <w:szCs w:val="28"/>
        </w:rPr>
        <w:t>.</w:t>
      </w:r>
    </w:p>
    <w:p w14:paraId="7FC39BFE" w14:textId="02A8B77C" w:rsidR="00B22C43" w:rsidRPr="00CD3283" w:rsidRDefault="00B22C43" w:rsidP="00BB3FC5">
      <w:pPr>
        <w:widowControl/>
        <w:tabs>
          <w:tab w:val="left" w:pos="7371"/>
          <w:tab w:val="left" w:pos="9922"/>
        </w:tabs>
        <w:autoSpaceDE/>
        <w:autoSpaceDN/>
        <w:spacing w:line="276" w:lineRule="auto"/>
        <w:ind w:firstLine="709"/>
        <w:jc w:val="both"/>
        <w:rPr>
          <w:sz w:val="28"/>
          <w:szCs w:val="28"/>
        </w:rPr>
      </w:pPr>
      <w:r w:rsidRPr="00B22C43">
        <w:rPr>
          <w:sz w:val="28"/>
          <w:szCs w:val="28"/>
        </w:rPr>
        <w:t>Линия регулирования застройки вдоль ранее утвержденных красных линий отображена в соответствие с проектом планировки и проектом межевания территории 32, 33 микрорайонов в городе Липецке, утвержденным постановлением администрации города Липецка от 02.04.2015 № 625 (в редакции постановления администрации города Липецка от 26.07.2019 № 1423, приказов управления строительства и архитектуры Липецкой области от 29.12.2020 № 314, от 15.03.2021 № 38, от 06.04.2022 № 121)</w:t>
      </w:r>
      <w:r>
        <w:rPr>
          <w:sz w:val="28"/>
          <w:szCs w:val="28"/>
        </w:rPr>
        <w:t>.</w:t>
      </w:r>
    </w:p>
    <w:p w14:paraId="3AF6FA1C" w14:textId="7D4B8A92" w:rsidR="0039020D" w:rsidRDefault="00A12999" w:rsidP="00BB3FC5">
      <w:pPr>
        <w:widowControl/>
        <w:tabs>
          <w:tab w:val="left" w:pos="7371"/>
          <w:tab w:val="left" w:pos="9922"/>
        </w:tabs>
        <w:autoSpaceDE/>
        <w:autoSpaceDN/>
        <w:spacing w:line="276" w:lineRule="auto"/>
        <w:ind w:firstLine="709"/>
        <w:jc w:val="both"/>
        <w:rPr>
          <w:sz w:val="28"/>
          <w:szCs w:val="28"/>
        </w:rPr>
      </w:pPr>
      <w:r>
        <w:rPr>
          <w:sz w:val="28"/>
          <w:szCs w:val="28"/>
        </w:rPr>
        <w:t xml:space="preserve">В связи с изменениями границ земельного участка с кадастровым номером </w:t>
      </w:r>
      <w:r w:rsidRPr="00A12999">
        <w:rPr>
          <w:sz w:val="28"/>
          <w:szCs w:val="28"/>
        </w:rPr>
        <w:t>48:20:0043601:313</w:t>
      </w:r>
      <w:r>
        <w:rPr>
          <w:sz w:val="28"/>
          <w:szCs w:val="28"/>
        </w:rPr>
        <w:t>, Проектом предложена отмена части ранее утвержденных красных линий и установка новых по изменен</w:t>
      </w:r>
      <w:r w:rsidR="00952BB2">
        <w:rPr>
          <w:sz w:val="28"/>
          <w:szCs w:val="28"/>
        </w:rPr>
        <w:t>ным границам земельного участка</w:t>
      </w:r>
      <w:r w:rsidR="0039020D">
        <w:rPr>
          <w:sz w:val="28"/>
          <w:szCs w:val="28"/>
        </w:rPr>
        <w:t>.</w:t>
      </w:r>
    </w:p>
    <w:p w14:paraId="56100770" w14:textId="4926AEC9" w:rsidR="00952BB2" w:rsidRDefault="00952BB2" w:rsidP="00952BB2">
      <w:pPr>
        <w:widowControl/>
        <w:tabs>
          <w:tab w:val="left" w:pos="7371"/>
          <w:tab w:val="left" w:pos="9922"/>
        </w:tabs>
        <w:autoSpaceDE/>
        <w:autoSpaceDN/>
        <w:spacing w:line="276" w:lineRule="auto"/>
        <w:ind w:firstLine="709"/>
        <w:jc w:val="both"/>
        <w:rPr>
          <w:sz w:val="28"/>
          <w:szCs w:val="28"/>
        </w:rPr>
      </w:pPr>
      <w:r w:rsidRPr="00B22C43">
        <w:rPr>
          <w:sz w:val="28"/>
          <w:szCs w:val="28"/>
        </w:rPr>
        <w:lastRenderedPageBreak/>
        <w:t>Линия регулирования застройки вдоль</w:t>
      </w:r>
      <w:r>
        <w:rPr>
          <w:sz w:val="28"/>
          <w:szCs w:val="28"/>
        </w:rPr>
        <w:t xml:space="preserve"> устанавливаемых красных линий совпадает с красными линиями.</w:t>
      </w:r>
    </w:p>
    <w:p w14:paraId="0891A068" w14:textId="77777777" w:rsidR="009653BF" w:rsidRDefault="009653BF" w:rsidP="009653BF">
      <w:pPr>
        <w:spacing w:line="276" w:lineRule="auto"/>
        <w:ind w:firstLine="709"/>
        <w:jc w:val="right"/>
        <w:rPr>
          <w:sz w:val="28"/>
          <w:szCs w:val="28"/>
        </w:rPr>
      </w:pPr>
    </w:p>
    <w:p w14:paraId="6A5F78D8" w14:textId="1FFD41B0" w:rsidR="009653BF" w:rsidRDefault="009653BF" w:rsidP="009653BF">
      <w:pPr>
        <w:spacing w:line="276" w:lineRule="auto"/>
        <w:ind w:firstLine="709"/>
        <w:jc w:val="right"/>
        <w:rPr>
          <w:sz w:val="28"/>
          <w:szCs w:val="28"/>
        </w:rPr>
      </w:pPr>
      <w:r>
        <w:rPr>
          <w:sz w:val="28"/>
          <w:szCs w:val="28"/>
        </w:rPr>
        <w:t>Таблица №5</w:t>
      </w:r>
    </w:p>
    <w:p w14:paraId="6BABD7E0" w14:textId="1F96BE29" w:rsidR="009653BF" w:rsidRDefault="009653BF" w:rsidP="009653BF">
      <w:pPr>
        <w:spacing w:line="276" w:lineRule="auto"/>
        <w:ind w:firstLine="709"/>
        <w:jc w:val="center"/>
        <w:rPr>
          <w:sz w:val="28"/>
          <w:szCs w:val="28"/>
        </w:rPr>
      </w:pPr>
      <w:r>
        <w:rPr>
          <w:sz w:val="28"/>
          <w:szCs w:val="28"/>
        </w:rPr>
        <w:t xml:space="preserve">Ведомость координат концевых и поворотных точек устанавливаемых красных линий. </w:t>
      </w:r>
      <w:r w:rsidRPr="0039020D">
        <w:rPr>
          <w:sz w:val="28"/>
          <w:szCs w:val="28"/>
        </w:rPr>
        <w:t>Система координат МСК-48</w:t>
      </w:r>
    </w:p>
    <w:tbl>
      <w:tblPr>
        <w:tblW w:w="10060" w:type="dxa"/>
        <w:tblLook w:val="04A0" w:firstRow="1" w:lastRow="0" w:firstColumn="1" w:lastColumn="0" w:noHBand="0" w:noVBand="1"/>
      </w:tblPr>
      <w:tblGrid>
        <w:gridCol w:w="1413"/>
        <w:gridCol w:w="4252"/>
        <w:gridCol w:w="4395"/>
      </w:tblGrid>
      <w:tr w:rsidR="009653BF" w:rsidRPr="009653BF" w14:paraId="60379158" w14:textId="77777777" w:rsidTr="00404AB6">
        <w:trPr>
          <w:trHeight w:val="315"/>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2C89A7" w14:textId="77777777" w:rsidR="009653BF" w:rsidRPr="009653BF" w:rsidRDefault="009653BF" w:rsidP="009653BF">
            <w:pPr>
              <w:widowControl/>
              <w:autoSpaceDE/>
              <w:autoSpaceDN/>
              <w:jc w:val="center"/>
              <w:rPr>
                <w:color w:val="000000"/>
                <w:sz w:val="24"/>
                <w:szCs w:val="24"/>
                <w:lang w:bidi="ar-SA"/>
              </w:rPr>
            </w:pPr>
            <w:r w:rsidRPr="009653BF">
              <w:rPr>
                <w:color w:val="000000"/>
                <w:sz w:val="24"/>
                <w:szCs w:val="24"/>
                <w:lang w:bidi="ar-SA"/>
              </w:rPr>
              <w:t>№</w:t>
            </w:r>
          </w:p>
        </w:tc>
        <w:tc>
          <w:tcPr>
            <w:tcW w:w="4252" w:type="dxa"/>
            <w:tcBorders>
              <w:top w:val="single" w:sz="4" w:space="0" w:color="auto"/>
              <w:left w:val="nil"/>
              <w:bottom w:val="single" w:sz="4" w:space="0" w:color="auto"/>
              <w:right w:val="single" w:sz="4" w:space="0" w:color="auto"/>
            </w:tcBorders>
            <w:shd w:val="clear" w:color="auto" w:fill="auto"/>
            <w:noWrap/>
            <w:vAlign w:val="center"/>
            <w:hideMark/>
          </w:tcPr>
          <w:p w14:paraId="7AA9AB7F" w14:textId="77777777" w:rsidR="009653BF" w:rsidRPr="009653BF" w:rsidRDefault="009653BF" w:rsidP="009653BF">
            <w:pPr>
              <w:widowControl/>
              <w:autoSpaceDE/>
              <w:autoSpaceDN/>
              <w:jc w:val="center"/>
              <w:rPr>
                <w:color w:val="000000"/>
                <w:sz w:val="24"/>
                <w:szCs w:val="24"/>
                <w:lang w:bidi="ar-SA"/>
              </w:rPr>
            </w:pPr>
            <w:r w:rsidRPr="009653BF">
              <w:rPr>
                <w:color w:val="000000"/>
                <w:sz w:val="24"/>
                <w:szCs w:val="24"/>
                <w:lang w:bidi="ar-SA"/>
              </w:rPr>
              <w:t>X</w:t>
            </w:r>
          </w:p>
        </w:tc>
        <w:tc>
          <w:tcPr>
            <w:tcW w:w="4395" w:type="dxa"/>
            <w:tcBorders>
              <w:top w:val="single" w:sz="4" w:space="0" w:color="auto"/>
              <w:left w:val="nil"/>
              <w:bottom w:val="single" w:sz="4" w:space="0" w:color="auto"/>
              <w:right w:val="single" w:sz="4" w:space="0" w:color="auto"/>
            </w:tcBorders>
            <w:shd w:val="clear" w:color="auto" w:fill="auto"/>
            <w:noWrap/>
            <w:vAlign w:val="center"/>
            <w:hideMark/>
          </w:tcPr>
          <w:p w14:paraId="5A25338D" w14:textId="77777777" w:rsidR="009653BF" w:rsidRPr="009653BF" w:rsidRDefault="009653BF" w:rsidP="009653BF">
            <w:pPr>
              <w:widowControl/>
              <w:autoSpaceDE/>
              <w:autoSpaceDN/>
              <w:jc w:val="center"/>
              <w:rPr>
                <w:color w:val="000000"/>
                <w:sz w:val="24"/>
                <w:szCs w:val="24"/>
                <w:lang w:bidi="ar-SA"/>
              </w:rPr>
            </w:pPr>
            <w:r w:rsidRPr="009653BF">
              <w:rPr>
                <w:color w:val="000000"/>
                <w:sz w:val="24"/>
                <w:szCs w:val="24"/>
                <w:lang w:bidi="ar-SA"/>
              </w:rPr>
              <w:t>Y</w:t>
            </w:r>
          </w:p>
        </w:tc>
      </w:tr>
      <w:tr w:rsidR="009653BF" w:rsidRPr="009653BF" w14:paraId="15258D0A" w14:textId="77777777" w:rsidTr="00404AB6">
        <w:trPr>
          <w:trHeight w:val="315"/>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4ECFD71A" w14:textId="77777777" w:rsidR="009653BF" w:rsidRPr="009653BF" w:rsidRDefault="009653BF" w:rsidP="009653BF">
            <w:pPr>
              <w:widowControl/>
              <w:autoSpaceDE/>
              <w:autoSpaceDN/>
              <w:jc w:val="center"/>
              <w:rPr>
                <w:color w:val="000000"/>
                <w:sz w:val="24"/>
                <w:szCs w:val="24"/>
                <w:lang w:bidi="ar-SA"/>
              </w:rPr>
            </w:pPr>
            <w:r w:rsidRPr="009653BF">
              <w:rPr>
                <w:color w:val="000000"/>
                <w:sz w:val="24"/>
                <w:szCs w:val="24"/>
                <w:lang w:bidi="ar-SA"/>
              </w:rPr>
              <w:t>1</w:t>
            </w:r>
          </w:p>
        </w:tc>
        <w:tc>
          <w:tcPr>
            <w:tcW w:w="4252" w:type="dxa"/>
            <w:tcBorders>
              <w:top w:val="nil"/>
              <w:left w:val="nil"/>
              <w:bottom w:val="single" w:sz="4" w:space="0" w:color="auto"/>
              <w:right w:val="single" w:sz="4" w:space="0" w:color="auto"/>
            </w:tcBorders>
            <w:shd w:val="clear" w:color="auto" w:fill="auto"/>
            <w:noWrap/>
            <w:vAlign w:val="center"/>
            <w:hideMark/>
          </w:tcPr>
          <w:p w14:paraId="167BDD22" w14:textId="77777777" w:rsidR="009653BF" w:rsidRPr="009653BF" w:rsidRDefault="009653BF" w:rsidP="009653BF">
            <w:pPr>
              <w:widowControl/>
              <w:autoSpaceDE/>
              <w:autoSpaceDN/>
              <w:jc w:val="center"/>
              <w:rPr>
                <w:color w:val="000000"/>
                <w:sz w:val="24"/>
                <w:szCs w:val="24"/>
                <w:lang w:bidi="ar-SA"/>
              </w:rPr>
            </w:pPr>
            <w:r w:rsidRPr="009653BF">
              <w:rPr>
                <w:color w:val="000000"/>
                <w:sz w:val="24"/>
                <w:szCs w:val="24"/>
                <w:lang w:bidi="ar-SA"/>
              </w:rPr>
              <w:t>414710.34</w:t>
            </w:r>
          </w:p>
        </w:tc>
        <w:tc>
          <w:tcPr>
            <w:tcW w:w="4395" w:type="dxa"/>
            <w:tcBorders>
              <w:top w:val="nil"/>
              <w:left w:val="nil"/>
              <w:bottom w:val="single" w:sz="4" w:space="0" w:color="auto"/>
              <w:right w:val="single" w:sz="4" w:space="0" w:color="auto"/>
            </w:tcBorders>
            <w:shd w:val="clear" w:color="auto" w:fill="auto"/>
            <w:noWrap/>
            <w:vAlign w:val="center"/>
            <w:hideMark/>
          </w:tcPr>
          <w:p w14:paraId="28DF2F47" w14:textId="77777777" w:rsidR="009653BF" w:rsidRPr="009653BF" w:rsidRDefault="009653BF" w:rsidP="009653BF">
            <w:pPr>
              <w:widowControl/>
              <w:autoSpaceDE/>
              <w:autoSpaceDN/>
              <w:jc w:val="center"/>
              <w:rPr>
                <w:color w:val="000000"/>
                <w:sz w:val="24"/>
                <w:szCs w:val="24"/>
                <w:lang w:bidi="ar-SA"/>
              </w:rPr>
            </w:pPr>
            <w:r w:rsidRPr="009653BF">
              <w:rPr>
                <w:color w:val="000000"/>
                <w:sz w:val="24"/>
                <w:szCs w:val="24"/>
                <w:lang w:bidi="ar-SA"/>
              </w:rPr>
              <w:t>1319797.25</w:t>
            </w:r>
          </w:p>
        </w:tc>
      </w:tr>
      <w:tr w:rsidR="009653BF" w:rsidRPr="009653BF" w14:paraId="58482F3E" w14:textId="77777777" w:rsidTr="00404AB6">
        <w:trPr>
          <w:trHeight w:val="315"/>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5CA06EBB" w14:textId="77777777" w:rsidR="009653BF" w:rsidRPr="009653BF" w:rsidRDefault="009653BF" w:rsidP="009653BF">
            <w:pPr>
              <w:widowControl/>
              <w:autoSpaceDE/>
              <w:autoSpaceDN/>
              <w:jc w:val="center"/>
              <w:rPr>
                <w:color w:val="000000"/>
                <w:sz w:val="24"/>
                <w:szCs w:val="24"/>
                <w:lang w:bidi="ar-SA"/>
              </w:rPr>
            </w:pPr>
            <w:r w:rsidRPr="009653BF">
              <w:rPr>
                <w:color w:val="000000"/>
                <w:sz w:val="24"/>
                <w:szCs w:val="24"/>
                <w:lang w:bidi="ar-SA"/>
              </w:rPr>
              <w:t>2</w:t>
            </w:r>
          </w:p>
        </w:tc>
        <w:tc>
          <w:tcPr>
            <w:tcW w:w="4252" w:type="dxa"/>
            <w:tcBorders>
              <w:top w:val="nil"/>
              <w:left w:val="nil"/>
              <w:bottom w:val="single" w:sz="4" w:space="0" w:color="auto"/>
              <w:right w:val="single" w:sz="4" w:space="0" w:color="auto"/>
            </w:tcBorders>
            <w:shd w:val="clear" w:color="auto" w:fill="auto"/>
            <w:noWrap/>
            <w:vAlign w:val="center"/>
            <w:hideMark/>
          </w:tcPr>
          <w:p w14:paraId="11C4DB52" w14:textId="77777777" w:rsidR="009653BF" w:rsidRPr="009653BF" w:rsidRDefault="009653BF" w:rsidP="009653BF">
            <w:pPr>
              <w:widowControl/>
              <w:autoSpaceDE/>
              <w:autoSpaceDN/>
              <w:jc w:val="center"/>
              <w:rPr>
                <w:color w:val="000000"/>
                <w:sz w:val="24"/>
                <w:szCs w:val="24"/>
                <w:lang w:bidi="ar-SA"/>
              </w:rPr>
            </w:pPr>
            <w:r w:rsidRPr="009653BF">
              <w:rPr>
                <w:color w:val="000000"/>
                <w:sz w:val="24"/>
                <w:szCs w:val="24"/>
                <w:lang w:bidi="ar-SA"/>
              </w:rPr>
              <w:t>414724.11</w:t>
            </w:r>
          </w:p>
        </w:tc>
        <w:tc>
          <w:tcPr>
            <w:tcW w:w="4395" w:type="dxa"/>
            <w:tcBorders>
              <w:top w:val="nil"/>
              <w:left w:val="nil"/>
              <w:bottom w:val="single" w:sz="4" w:space="0" w:color="auto"/>
              <w:right w:val="single" w:sz="4" w:space="0" w:color="auto"/>
            </w:tcBorders>
            <w:shd w:val="clear" w:color="auto" w:fill="auto"/>
            <w:noWrap/>
            <w:vAlign w:val="center"/>
            <w:hideMark/>
          </w:tcPr>
          <w:p w14:paraId="481E9508" w14:textId="77777777" w:rsidR="009653BF" w:rsidRPr="009653BF" w:rsidRDefault="009653BF" w:rsidP="009653BF">
            <w:pPr>
              <w:widowControl/>
              <w:autoSpaceDE/>
              <w:autoSpaceDN/>
              <w:jc w:val="center"/>
              <w:rPr>
                <w:color w:val="000000"/>
                <w:sz w:val="24"/>
                <w:szCs w:val="24"/>
                <w:lang w:bidi="ar-SA"/>
              </w:rPr>
            </w:pPr>
            <w:r w:rsidRPr="009653BF">
              <w:rPr>
                <w:color w:val="000000"/>
                <w:sz w:val="24"/>
                <w:szCs w:val="24"/>
                <w:lang w:bidi="ar-SA"/>
              </w:rPr>
              <w:t>1319807.72</w:t>
            </w:r>
          </w:p>
        </w:tc>
      </w:tr>
      <w:tr w:rsidR="009653BF" w:rsidRPr="009653BF" w14:paraId="419A5403" w14:textId="77777777" w:rsidTr="00404AB6">
        <w:trPr>
          <w:trHeight w:val="315"/>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64494778" w14:textId="77777777" w:rsidR="009653BF" w:rsidRPr="009653BF" w:rsidRDefault="009653BF" w:rsidP="009653BF">
            <w:pPr>
              <w:widowControl/>
              <w:autoSpaceDE/>
              <w:autoSpaceDN/>
              <w:jc w:val="center"/>
              <w:rPr>
                <w:color w:val="000000"/>
                <w:sz w:val="24"/>
                <w:szCs w:val="24"/>
                <w:lang w:bidi="ar-SA"/>
              </w:rPr>
            </w:pPr>
            <w:r w:rsidRPr="009653BF">
              <w:rPr>
                <w:color w:val="000000"/>
                <w:sz w:val="24"/>
                <w:szCs w:val="24"/>
                <w:lang w:bidi="ar-SA"/>
              </w:rPr>
              <w:t>3</w:t>
            </w:r>
          </w:p>
        </w:tc>
        <w:tc>
          <w:tcPr>
            <w:tcW w:w="4252" w:type="dxa"/>
            <w:tcBorders>
              <w:top w:val="nil"/>
              <w:left w:val="nil"/>
              <w:bottom w:val="single" w:sz="4" w:space="0" w:color="auto"/>
              <w:right w:val="single" w:sz="4" w:space="0" w:color="auto"/>
            </w:tcBorders>
            <w:shd w:val="clear" w:color="auto" w:fill="auto"/>
            <w:noWrap/>
            <w:vAlign w:val="center"/>
            <w:hideMark/>
          </w:tcPr>
          <w:p w14:paraId="6A47C0A6" w14:textId="77777777" w:rsidR="009653BF" w:rsidRPr="009653BF" w:rsidRDefault="009653BF" w:rsidP="009653BF">
            <w:pPr>
              <w:widowControl/>
              <w:autoSpaceDE/>
              <w:autoSpaceDN/>
              <w:jc w:val="center"/>
              <w:rPr>
                <w:color w:val="000000"/>
                <w:sz w:val="24"/>
                <w:szCs w:val="24"/>
                <w:lang w:bidi="ar-SA"/>
              </w:rPr>
            </w:pPr>
            <w:r w:rsidRPr="009653BF">
              <w:rPr>
                <w:color w:val="000000"/>
                <w:sz w:val="24"/>
                <w:szCs w:val="24"/>
                <w:lang w:bidi="ar-SA"/>
              </w:rPr>
              <w:t>414723.56</w:t>
            </w:r>
          </w:p>
        </w:tc>
        <w:tc>
          <w:tcPr>
            <w:tcW w:w="4395" w:type="dxa"/>
            <w:tcBorders>
              <w:top w:val="nil"/>
              <w:left w:val="nil"/>
              <w:bottom w:val="single" w:sz="4" w:space="0" w:color="auto"/>
              <w:right w:val="single" w:sz="4" w:space="0" w:color="auto"/>
            </w:tcBorders>
            <w:shd w:val="clear" w:color="auto" w:fill="auto"/>
            <w:noWrap/>
            <w:vAlign w:val="center"/>
            <w:hideMark/>
          </w:tcPr>
          <w:p w14:paraId="5DB69C62" w14:textId="77777777" w:rsidR="009653BF" w:rsidRPr="009653BF" w:rsidRDefault="009653BF" w:rsidP="009653BF">
            <w:pPr>
              <w:widowControl/>
              <w:autoSpaceDE/>
              <w:autoSpaceDN/>
              <w:jc w:val="center"/>
              <w:rPr>
                <w:color w:val="000000"/>
                <w:sz w:val="24"/>
                <w:szCs w:val="24"/>
                <w:lang w:bidi="ar-SA"/>
              </w:rPr>
            </w:pPr>
            <w:r w:rsidRPr="009653BF">
              <w:rPr>
                <w:color w:val="000000"/>
                <w:sz w:val="24"/>
                <w:szCs w:val="24"/>
                <w:lang w:bidi="ar-SA"/>
              </w:rPr>
              <w:t>1319808.50</w:t>
            </w:r>
          </w:p>
        </w:tc>
      </w:tr>
      <w:tr w:rsidR="009653BF" w:rsidRPr="009653BF" w14:paraId="49B1A580" w14:textId="77777777" w:rsidTr="00404AB6">
        <w:trPr>
          <w:trHeight w:val="315"/>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5895CCF5" w14:textId="77777777" w:rsidR="009653BF" w:rsidRPr="009653BF" w:rsidRDefault="009653BF" w:rsidP="009653BF">
            <w:pPr>
              <w:widowControl/>
              <w:autoSpaceDE/>
              <w:autoSpaceDN/>
              <w:jc w:val="center"/>
              <w:rPr>
                <w:color w:val="000000"/>
                <w:sz w:val="24"/>
                <w:szCs w:val="24"/>
                <w:lang w:bidi="ar-SA"/>
              </w:rPr>
            </w:pPr>
            <w:r w:rsidRPr="009653BF">
              <w:rPr>
                <w:color w:val="000000"/>
                <w:sz w:val="24"/>
                <w:szCs w:val="24"/>
                <w:lang w:bidi="ar-SA"/>
              </w:rPr>
              <w:t>4</w:t>
            </w:r>
          </w:p>
        </w:tc>
        <w:tc>
          <w:tcPr>
            <w:tcW w:w="4252" w:type="dxa"/>
            <w:tcBorders>
              <w:top w:val="nil"/>
              <w:left w:val="nil"/>
              <w:bottom w:val="single" w:sz="4" w:space="0" w:color="auto"/>
              <w:right w:val="single" w:sz="4" w:space="0" w:color="auto"/>
            </w:tcBorders>
            <w:shd w:val="clear" w:color="auto" w:fill="auto"/>
            <w:noWrap/>
            <w:vAlign w:val="center"/>
            <w:hideMark/>
          </w:tcPr>
          <w:p w14:paraId="05E4B2FE" w14:textId="77777777" w:rsidR="009653BF" w:rsidRPr="009653BF" w:rsidRDefault="009653BF" w:rsidP="009653BF">
            <w:pPr>
              <w:widowControl/>
              <w:autoSpaceDE/>
              <w:autoSpaceDN/>
              <w:jc w:val="center"/>
              <w:rPr>
                <w:color w:val="000000"/>
                <w:sz w:val="24"/>
                <w:szCs w:val="24"/>
                <w:lang w:bidi="ar-SA"/>
              </w:rPr>
            </w:pPr>
            <w:r w:rsidRPr="009653BF">
              <w:rPr>
                <w:color w:val="000000"/>
                <w:sz w:val="24"/>
                <w:szCs w:val="24"/>
                <w:lang w:bidi="ar-SA"/>
              </w:rPr>
              <w:t>414737.02</w:t>
            </w:r>
          </w:p>
        </w:tc>
        <w:tc>
          <w:tcPr>
            <w:tcW w:w="4395" w:type="dxa"/>
            <w:tcBorders>
              <w:top w:val="nil"/>
              <w:left w:val="nil"/>
              <w:bottom w:val="single" w:sz="4" w:space="0" w:color="auto"/>
              <w:right w:val="single" w:sz="4" w:space="0" w:color="auto"/>
            </w:tcBorders>
            <w:shd w:val="clear" w:color="auto" w:fill="auto"/>
            <w:noWrap/>
            <w:vAlign w:val="center"/>
            <w:hideMark/>
          </w:tcPr>
          <w:p w14:paraId="31B36189" w14:textId="77777777" w:rsidR="009653BF" w:rsidRPr="009653BF" w:rsidRDefault="009653BF" w:rsidP="009653BF">
            <w:pPr>
              <w:widowControl/>
              <w:autoSpaceDE/>
              <w:autoSpaceDN/>
              <w:jc w:val="center"/>
              <w:rPr>
                <w:color w:val="000000"/>
                <w:sz w:val="24"/>
                <w:szCs w:val="24"/>
                <w:lang w:bidi="ar-SA"/>
              </w:rPr>
            </w:pPr>
            <w:r w:rsidRPr="009653BF">
              <w:rPr>
                <w:color w:val="000000"/>
                <w:sz w:val="24"/>
                <w:szCs w:val="24"/>
                <w:lang w:bidi="ar-SA"/>
              </w:rPr>
              <w:t>1319817.75</w:t>
            </w:r>
          </w:p>
        </w:tc>
      </w:tr>
      <w:tr w:rsidR="009653BF" w:rsidRPr="009653BF" w14:paraId="6474F601" w14:textId="77777777" w:rsidTr="00404AB6">
        <w:trPr>
          <w:trHeight w:val="315"/>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3F270C72" w14:textId="77777777" w:rsidR="009653BF" w:rsidRPr="009653BF" w:rsidRDefault="009653BF" w:rsidP="009653BF">
            <w:pPr>
              <w:widowControl/>
              <w:autoSpaceDE/>
              <w:autoSpaceDN/>
              <w:jc w:val="center"/>
              <w:rPr>
                <w:color w:val="000000"/>
                <w:sz w:val="24"/>
                <w:szCs w:val="24"/>
                <w:lang w:bidi="ar-SA"/>
              </w:rPr>
            </w:pPr>
            <w:r w:rsidRPr="009653BF">
              <w:rPr>
                <w:color w:val="000000"/>
                <w:sz w:val="24"/>
                <w:szCs w:val="24"/>
                <w:lang w:bidi="ar-SA"/>
              </w:rPr>
              <w:t>5</w:t>
            </w:r>
          </w:p>
        </w:tc>
        <w:tc>
          <w:tcPr>
            <w:tcW w:w="4252" w:type="dxa"/>
            <w:tcBorders>
              <w:top w:val="nil"/>
              <w:left w:val="nil"/>
              <w:bottom w:val="single" w:sz="4" w:space="0" w:color="auto"/>
              <w:right w:val="single" w:sz="4" w:space="0" w:color="auto"/>
            </w:tcBorders>
            <w:shd w:val="clear" w:color="auto" w:fill="auto"/>
            <w:noWrap/>
            <w:vAlign w:val="center"/>
            <w:hideMark/>
          </w:tcPr>
          <w:p w14:paraId="58154F4C" w14:textId="77777777" w:rsidR="009653BF" w:rsidRPr="009653BF" w:rsidRDefault="009653BF" w:rsidP="009653BF">
            <w:pPr>
              <w:widowControl/>
              <w:autoSpaceDE/>
              <w:autoSpaceDN/>
              <w:jc w:val="center"/>
              <w:rPr>
                <w:color w:val="000000"/>
                <w:sz w:val="24"/>
                <w:szCs w:val="24"/>
                <w:lang w:bidi="ar-SA"/>
              </w:rPr>
            </w:pPr>
            <w:r w:rsidRPr="009653BF">
              <w:rPr>
                <w:color w:val="000000"/>
                <w:sz w:val="24"/>
                <w:szCs w:val="24"/>
                <w:lang w:bidi="ar-SA"/>
              </w:rPr>
              <w:t>414737.12</w:t>
            </w:r>
          </w:p>
        </w:tc>
        <w:tc>
          <w:tcPr>
            <w:tcW w:w="4395" w:type="dxa"/>
            <w:tcBorders>
              <w:top w:val="nil"/>
              <w:left w:val="nil"/>
              <w:bottom w:val="single" w:sz="4" w:space="0" w:color="auto"/>
              <w:right w:val="single" w:sz="4" w:space="0" w:color="auto"/>
            </w:tcBorders>
            <w:shd w:val="clear" w:color="auto" w:fill="auto"/>
            <w:noWrap/>
            <w:vAlign w:val="center"/>
            <w:hideMark/>
          </w:tcPr>
          <w:p w14:paraId="4490074D" w14:textId="77777777" w:rsidR="009653BF" w:rsidRPr="009653BF" w:rsidRDefault="009653BF" w:rsidP="009653BF">
            <w:pPr>
              <w:widowControl/>
              <w:autoSpaceDE/>
              <w:autoSpaceDN/>
              <w:jc w:val="center"/>
              <w:rPr>
                <w:color w:val="000000"/>
                <w:sz w:val="24"/>
                <w:szCs w:val="24"/>
                <w:lang w:bidi="ar-SA"/>
              </w:rPr>
            </w:pPr>
            <w:r w:rsidRPr="009653BF">
              <w:rPr>
                <w:color w:val="000000"/>
                <w:sz w:val="24"/>
                <w:szCs w:val="24"/>
                <w:lang w:bidi="ar-SA"/>
              </w:rPr>
              <w:t>1319817.61</w:t>
            </w:r>
          </w:p>
        </w:tc>
      </w:tr>
      <w:tr w:rsidR="009653BF" w:rsidRPr="009653BF" w14:paraId="6E3499CD" w14:textId="77777777" w:rsidTr="00404AB6">
        <w:trPr>
          <w:trHeight w:val="315"/>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760E66D1" w14:textId="77777777" w:rsidR="009653BF" w:rsidRPr="009653BF" w:rsidRDefault="009653BF" w:rsidP="009653BF">
            <w:pPr>
              <w:widowControl/>
              <w:autoSpaceDE/>
              <w:autoSpaceDN/>
              <w:jc w:val="center"/>
              <w:rPr>
                <w:color w:val="000000"/>
                <w:sz w:val="24"/>
                <w:szCs w:val="24"/>
                <w:lang w:bidi="ar-SA"/>
              </w:rPr>
            </w:pPr>
            <w:r w:rsidRPr="009653BF">
              <w:rPr>
                <w:color w:val="000000"/>
                <w:sz w:val="24"/>
                <w:szCs w:val="24"/>
                <w:lang w:bidi="ar-SA"/>
              </w:rPr>
              <w:t>6</w:t>
            </w:r>
          </w:p>
        </w:tc>
        <w:tc>
          <w:tcPr>
            <w:tcW w:w="4252" w:type="dxa"/>
            <w:tcBorders>
              <w:top w:val="nil"/>
              <w:left w:val="nil"/>
              <w:bottom w:val="single" w:sz="4" w:space="0" w:color="auto"/>
              <w:right w:val="single" w:sz="4" w:space="0" w:color="auto"/>
            </w:tcBorders>
            <w:shd w:val="clear" w:color="auto" w:fill="auto"/>
            <w:noWrap/>
            <w:vAlign w:val="center"/>
            <w:hideMark/>
          </w:tcPr>
          <w:p w14:paraId="218B53B1" w14:textId="77777777" w:rsidR="009653BF" w:rsidRPr="009653BF" w:rsidRDefault="009653BF" w:rsidP="009653BF">
            <w:pPr>
              <w:widowControl/>
              <w:autoSpaceDE/>
              <w:autoSpaceDN/>
              <w:jc w:val="center"/>
              <w:rPr>
                <w:color w:val="000000"/>
                <w:sz w:val="24"/>
                <w:szCs w:val="24"/>
                <w:lang w:bidi="ar-SA"/>
              </w:rPr>
            </w:pPr>
            <w:r w:rsidRPr="009653BF">
              <w:rPr>
                <w:color w:val="000000"/>
                <w:sz w:val="24"/>
                <w:szCs w:val="24"/>
                <w:lang w:bidi="ar-SA"/>
              </w:rPr>
              <w:t>414743.34</w:t>
            </w:r>
          </w:p>
        </w:tc>
        <w:tc>
          <w:tcPr>
            <w:tcW w:w="4395" w:type="dxa"/>
            <w:tcBorders>
              <w:top w:val="nil"/>
              <w:left w:val="nil"/>
              <w:bottom w:val="single" w:sz="4" w:space="0" w:color="auto"/>
              <w:right w:val="single" w:sz="4" w:space="0" w:color="auto"/>
            </w:tcBorders>
            <w:shd w:val="clear" w:color="auto" w:fill="auto"/>
            <w:noWrap/>
            <w:vAlign w:val="center"/>
            <w:hideMark/>
          </w:tcPr>
          <w:p w14:paraId="79167933" w14:textId="77777777" w:rsidR="009653BF" w:rsidRPr="009653BF" w:rsidRDefault="009653BF" w:rsidP="009653BF">
            <w:pPr>
              <w:widowControl/>
              <w:autoSpaceDE/>
              <w:autoSpaceDN/>
              <w:jc w:val="center"/>
              <w:rPr>
                <w:color w:val="000000"/>
                <w:sz w:val="24"/>
                <w:szCs w:val="24"/>
                <w:lang w:bidi="ar-SA"/>
              </w:rPr>
            </w:pPr>
            <w:r w:rsidRPr="009653BF">
              <w:rPr>
                <w:color w:val="000000"/>
                <w:sz w:val="24"/>
                <w:szCs w:val="24"/>
                <w:lang w:bidi="ar-SA"/>
              </w:rPr>
              <w:t>1319822.34</w:t>
            </w:r>
          </w:p>
        </w:tc>
      </w:tr>
      <w:tr w:rsidR="009653BF" w:rsidRPr="009653BF" w14:paraId="7A6BB9A9" w14:textId="77777777" w:rsidTr="00404AB6">
        <w:trPr>
          <w:trHeight w:val="315"/>
        </w:trPr>
        <w:tc>
          <w:tcPr>
            <w:tcW w:w="10060"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2FD4C79" w14:textId="77777777" w:rsidR="009653BF" w:rsidRPr="009653BF" w:rsidRDefault="009653BF" w:rsidP="009653BF">
            <w:pPr>
              <w:widowControl/>
              <w:autoSpaceDE/>
              <w:autoSpaceDN/>
              <w:jc w:val="center"/>
              <w:rPr>
                <w:color w:val="000000"/>
                <w:sz w:val="24"/>
                <w:szCs w:val="24"/>
                <w:lang w:bidi="ar-SA"/>
              </w:rPr>
            </w:pPr>
            <w:r w:rsidRPr="009653BF">
              <w:rPr>
                <w:color w:val="000000"/>
                <w:sz w:val="24"/>
                <w:szCs w:val="24"/>
                <w:lang w:bidi="ar-SA"/>
              </w:rPr>
              <w:t> </w:t>
            </w:r>
          </w:p>
        </w:tc>
      </w:tr>
      <w:tr w:rsidR="009653BF" w:rsidRPr="009653BF" w14:paraId="014D4D21" w14:textId="77777777" w:rsidTr="00404AB6">
        <w:trPr>
          <w:trHeight w:val="315"/>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11BE8467" w14:textId="77777777" w:rsidR="009653BF" w:rsidRPr="009653BF" w:rsidRDefault="009653BF" w:rsidP="009653BF">
            <w:pPr>
              <w:widowControl/>
              <w:autoSpaceDE/>
              <w:autoSpaceDN/>
              <w:jc w:val="center"/>
              <w:rPr>
                <w:color w:val="000000"/>
                <w:sz w:val="24"/>
                <w:szCs w:val="24"/>
                <w:lang w:bidi="ar-SA"/>
              </w:rPr>
            </w:pPr>
            <w:r w:rsidRPr="009653BF">
              <w:rPr>
                <w:color w:val="000000"/>
                <w:sz w:val="24"/>
                <w:szCs w:val="24"/>
                <w:lang w:bidi="ar-SA"/>
              </w:rPr>
              <w:t>7</w:t>
            </w:r>
          </w:p>
        </w:tc>
        <w:tc>
          <w:tcPr>
            <w:tcW w:w="4252" w:type="dxa"/>
            <w:tcBorders>
              <w:top w:val="nil"/>
              <w:left w:val="nil"/>
              <w:bottom w:val="single" w:sz="4" w:space="0" w:color="auto"/>
              <w:right w:val="single" w:sz="4" w:space="0" w:color="auto"/>
            </w:tcBorders>
            <w:shd w:val="clear" w:color="auto" w:fill="auto"/>
            <w:noWrap/>
            <w:vAlign w:val="center"/>
            <w:hideMark/>
          </w:tcPr>
          <w:p w14:paraId="54EA2E92" w14:textId="77777777" w:rsidR="009653BF" w:rsidRPr="009653BF" w:rsidRDefault="009653BF" w:rsidP="009653BF">
            <w:pPr>
              <w:widowControl/>
              <w:autoSpaceDE/>
              <w:autoSpaceDN/>
              <w:jc w:val="center"/>
              <w:rPr>
                <w:color w:val="000000"/>
                <w:sz w:val="24"/>
                <w:szCs w:val="24"/>
                <w:lang w:bidi="ar-SA"/>
              </w:rPr>
            </w:pPr>
            <w:r w:rsidRPr="009653BF">
              <w:rPr>
                <w:color w:val="000000"/>
                <w:sz w:val="24"/>
                <w:szCs w:val="24"/>
                <w:lang w:bidi="ar-SA"/>
              </w:rPr>
              <w:t>414787.93</w:t>
            </w:r>
          </w:p>
        </w:tc>
        <w:tc>
          <w:tcPr>
            <w:tcW w:w="4395" w:type="dxa"/>
            <w:tcBorders>
              <w:top w:val="nil"/>
              <w:left w:val="nil"/>
              <w:bottom w:val="single" w:sz="4" w:space="0" w:color="auto"/>
              <w:right w:val="single" w:sz="4" w:space="0" w:color="auto"/>
            </w:tcBorders>
            <w:shd w:val="clear" w:color="auto" w:fill="auto"/>
            <w:noWrap/>
            <w:vAlign w:val="center"/>
            <w:hideMark/>
          </w:tcPr>
          <w:p w14:paraId="370977FF" w14:textId="77777777" w:rsidR="009653BF" w:rsidRPr="009653BF" w:rsidRDefault="009653BF" w:rsidP="009653BF">
            <w:pPr>
              <w:widowControl/>
              <w:autoSpaceDE/>
              <w:autoSpaceDN/>
              <w:jc w:val="center"/>
              <w:rPr>
                <w:color w:val="000000"/>
                <w:sz w:val="24"/>
                <w:szCs w:val="24"/>
                <w:lang w:bidi="ar-SA"/>
              </w:rPr>
            </w:pPr>
            <w:r w:rsidRPr="009653BF">
              <w:rPr>
                <w:color w:val="000000"/>
                <w:sz w:val="24"/>
                <w:szCs w:val="24"/>
                <w:lang w:bidi="ar-SA"/>
              </w:rPr>
              <w:t>1319757.24</w:t>
            </w:r>
          </w:p>
        </w:tc>
      </w:tr>
      <w:tr w:rsidR="009653BF" w:rsidRPr="009653BF" w14:paraId="7998C190" w14:textId="77777777" w:rsidTr="00404AB6">
        <w:trPr>
          <w:trHeight w:val="315"/>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0D949626" w14:textId="77777777" w:rsidR="009653BF" w:rsidRPr="009653BF" w:rsidRDefault="009653BF" w:rsidP="009653BF">
            <w:pPr>
              <w:widowControl/>
              <w:autoSpaceDE/>
              <w:autoSpaceDN/>
              <w:jc w:val="center"/>
              <w:rPr>
                <w:color w:val="000000"/>
                <w:sz w:val="24"/>
                <w:szCs w:val="24"/>
                <w:lang w:bidi="ar-SA"/>
              </w:rPr>
            </w:pPr>
            <w:r w:rsidRPr="009653BF">
              <w:rPr>
                <w:color w:val="000000"/>
                <w:sz w:val="24"/>
                <w:szCs w:val="24"/>
                <w:lang w:bidi="ar-SA"/>
              </w:rPr>
              <w:t>8</w:t>
            </w:r>
          </w:p>
        </w:tc>
        <w:tc>
          <w:tcPr>
            <w:tcW w:w="4252" w:type="dxa"/>
            <w:tcBorders>
              <w:top w:val="nil"/>
              <w:left w:val="nil"/>
              <w:bottom w:val="single" w:sz="4" w:space="0" w:color="auto"/>
              <w:right w:val="single" w:sz="4" w:space="0" w:color="auto"/>
            </w:tcBorders>
            <w:shd w:val="clear" w:color="auto" w:fill="auto"/>
            <w:noWrap/>
            <w:vAlign w:val="center"/>
            <w:hideMark/>
          </w:tcPr>
          <w:p w14:paraId="1850FB43" w14:textId="77777777" w:rsidR="009653BF" w:rsidRPr="009653BF" w:rsidRDefault="009653BF" w:rsidP="009653BF">
            <w:pPr>
              <w:widowControl/>
              <w:autoSpaceDE/>
              <w:autoSpaceDN/>
              <w:jc w:val="center"/>
              <w:rPr>
                <w:color w:val="000000"/>
                <w:sz w:val="24"/>
                <w:szCs w:val="24"/>
                <w:lang w:bidi="ar-SA"/>
              </w:rPr>
            </w:pPr>
            <w:r w:rsidRPr="009653BF">
              <w:rPr>
                <w:color w:val="000000"/>
                <w:sz w:val="24"/>
                <w:szCs w:val="24"/>
                <w:lang w:bidi="ar-SA"/>
              </w:rPr>
              <w:t>414792.12</w:t>
            </w:r>
          </w:p>
        </w:tc>
        <w:tc>
          <w:tcPr>
            <w:tcW w:w="4395" w:type="dxa"/>
            <w:tcBorders>
              <w:top w:val="nil"/>
              <w:left w:val="nil"/>
              <w:bottom w:val="single" w:sz="4" w:space="0" w:color="auto"/>
              <w:right w:val="single" w:sz="4" w:space="0" w:color="auto"/>
            </w:tcBorders>
            <w:shd w:val="clear" w:color="auto" w:fill="auto"/>
            <w:noWrap/>
            <w:vAlign w:val="center"/>
            <w:hideMark/>
          </w:tcPr>
          <w:p w14:paraId="75C3F4F1" w14:textId="77777777" w:rsidR="009653BF" w:rsidRPr="009653BF" w:rsidRDefault="009653BF" w:rsidP="009653BF">
            <w:pPr>
              <w:widowControl/>
              <w:autoSpaceDE/>
              <w:autoSpaceDN/>
              <w:jc w:val="center"/>
              <w:rPr>
                <w:color w:val="000000"/>
                <w:sz w:val="24"/>
                <w:szCs w:val="24"/>
                <w:lang w:bidi="ar-SA"/>
              </w:rPr>
            </w:pPr>
            <w:r w:rsidRPr="009653BF">
              <w:rPr>
                <w:color w:val="000000"/>
                <w:sz w:val="24"/>
                <w:szCs w:val="24"/>
                <w:lang w:bidi="ar-SA"/>
              </w:rPr>
              <w:t>1319750.91</w:t>
            </w:r>
          </w:p>
        </w:tc>
      </w:tr>
      <w:tr w:rsidR="009653BF" w:rsidRPr="009653BF" w14:paraId="2F48CBE9" w14:textId="77777777" w:rsidTr="00404AB6">
        <w:trPr>
          <w:trHeight w:val="315"/>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7446AB38" w14:textId="77777777" w:rsidR="009653BF" w:rsidRPr="009653BF" w:rsidRDefault="009653BF" w:rsidP="009653BF">
            <w:pPr>
              <w:widowControl/>
              <w:autoSpaceDE/>
              <w:autoSpaceDN/>
              <w:jc w:val="center"/>
              <w:rPr>
                <w:color w:val="000000"/>
                <w:sz w:val="24"/>
                <w:szCs w:val="24"/>
                <w:lang w:bidi="ar-SA"/>
              </w:rPr>
            </w:pPr>
            <w:r w:rsidRPr="009653BF">
              <w:rPr>
                <w:color w:val="000000"/>
                <w:sz w:val="24"/>
                <w:szCs w:val="24"/>
                <w:lang w:bidi="ar-SA"/>
              </w:rPr>
              <w:t>9</w:t>
            </w:r>
          </w:p>
        </w:tc>
        <w:tc>
          <w:tcPr>
            <w:tcW w:w="4252" w:type="dxa"/>
            <w:tcBorders>
              <w:top w:val="nil"/>
              <w:left w:val="nil"/>
              <w:bottom w:val="single" w:sz="4" w:space="0" w:color="auto"/>
              <w:right w:val="single" w:sz="4" w:space="0" w:color="auto"/>
            </w:tcBorders>
            <w:shd w:val="clear" w:color="auto" w:fill="auto"/>
            <w:noWrap/>
            <w:vAlign w:val="center"/>
            <w:hideMark/>
          </w:tcPr>
          <w:p w14:paraId="56237190" w14:textId="77777777" w:rsidR="009653BF" w:rsidRPr="009653BF" w:rsidRDefault="009653BF" w:rsidP="009653BF">
            <w:pPr>
              <w:widowControl/>
              <w:autoSpaceDE/>
              <w:autoSpaceDN/>
              <w:jc w:val="center"/>
              <w:rPr>
                <w:color w:val="000000"/>
                <w:sz w:val="24"/>
                <w:szCs w:val="24"/>
                <w:lang w:bidi="ar-SA"/>
              </w:rPr>
            </w:pPr>
            <w:r w:rsidRPr="009653BF">
              <w:rPr>
                <w:color w:val="000000"/>
                <w:sz w:val="24"/>
                <w:szCs w:val="24"/>
                <w:lang w:bidi="ar-SA"/>
              </w:rPr>
              <w:t>414758.04</w:t>
            </w:r>
          </w:p>
        </w:tc>
        <w:tc>
          <w:tcPr>
            <w:tcW w:w="4395" w:type="dxa"/>
            <w:tcBorders>
              <w:top w:val="nil"/>
              <w:left w:val="nil"/>
              <w:bottom w:val="single" w:sz="4" w:space="0" w:color="auto"/>
              <w:right w:val="single" w:sz="4" w:space="0" w:color="auto"/>
            </w:tcBorders>
            <w:shd w:val="clear" w:color="auto" w:fill="auto"/>
            <w:noWrap/>
            <w:vAlign w:val="center"/>
            <w:hideMark/>
          </w:tcPr>
          <w:p w14:paraId="28C882A5" w14:textId="77777777" w:rsidR="009653BF" w:rsidRPr="009653BF" w:rsidRDefault="009653BF" w:rsidP="009653BF">
            <w:pPr>
              <w:widowControl/>
              <w:autoSpaceDE/>
              <w:autoSpaceDN/>
              <w:jc w:val="center"/>
              <w:rPr>
                <w:color w:val="000000"/>
                <w:sz w:val="24"/>
                <w:szCs w:val="24"/>
                <w:lang w:bidi="ar-SA"/>
              </w:rPr>
            </w:pPr>
            <w:r w:rsidRPr="009653BF">
              <w:rPr>
                <w:color w:val="000000"/>
                <w:sz w:val="24"/>
                <w:szCs w:val="24"/>
                <w:lang w:bidi="ar-SA"/>
              </w:rPr>
              <w:t>1319722.58</w:t>
            </w:r>
          </w:p>
        </w:tc>
      </w:tr>
      <w:tr w:rsidR="009653BF" w:rsidRPr="009653BF" w14:paraId="3CDABEC1" w14:textId="77777777" w:rsidTr="00404AB6">
        <w:trPr>
          <w:trHeight w:val="315"/>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16C36690" w14:textId="77777777" w:rsidR="009653BF" w:rsidRPr="009653BF" w:rsidRDefault="009653BF" w:rsidP="009653BF">
            <w:pPr>
              <w:widowControl/>
              <w:autoSpaceDE/>
              <w:autoSpaceDN/>
              <w:jc w:val="center"/>
              <w:rPr>
                <w:color w:val="000000"/>
                <w:sz w:val="24"/>
                <w:szCs w:val="24"/>
                <w:lang w:bidi="ar-SA"/>
              </w:rPr>
            </w:pPr>
            <w:r w:rsidRPr="009653BF">
              <w:rPr>
                <w:color w:val="000000"/>
                <w:sz w:val="24"/>
                <w:szCs w:val="24"/>
                <w:lang w:bidi="ar-SA"/>
              </w:rPr>
              <w:t>10</w:t>
            </w:r>
          </w:p>
        </w:tc>
        <w:tc>
          <w:tcPr>
            <w:tcW w:w="4252" w:type="dxa"/>
            <w:tcBorders>
              <w:top w:val="nil"/>
              <w:left w:val="nil"/>
              <w:bottom w:val="single" w:sz="4" w:space="0" w:color="auto"/>
              <w:right w:val="single" w:sz="4" w:space="0" w:color="auto"/>
            </w:tcBorders>
            <w:shd w:val="clear" w:color="auto" w:fill="auto"/>
            <w:noWrap/>
            <w:vAlign w:val="center"/>
            <w:hideMark/>
          </w:tcPr>
          <w:p w14:paraId="61426FA3" w14:textId="77777777" w:rsidR="009653BF" w:rsidRPr="009653BF" w:rsidRDefault="009653BF" w:rsidP="009653BF">
            <w:pPr>
              <w:widowControl/>
              <w:autoSpaceDE/>
              <w:autoSpaceDN/>
              <w:jc w:val="center"/>
              <w:rPr>
                <w:color w:val="000000"/>
                <w:sz w:val="24"/>
                <w:szCs w:val="24"/>
                <w:lang w:bidi="ar-SA"/>
              </w:rPr>
            </w:pPr>
            <w:r w:rsidRPr="009653BF">
              <w:rPr>
                <w:color w:val="000000"/>
                <w:sz w:val="24"/>
                <w:szCs w:val="24"/>
                <w:lang w:bidi="ar-SA"/>
              </w:rPr>
              <w:t>414757.74</w:t>
            </w:r>
          </w:p>
        </w:tc>
        <w:tc>
          <w:tcPr>
            <w:tcW w:w="4395" w:type="dxa"/>
            <w:tcBorders>
              <w:top w:val="nil"/>
              <w:left w:val="nil"/>
              <w:bottom w:val="single" w:sz="4" w:space="0" w:color="auto"/>
              <w:right w:val="single" w:sz="4" w:space="0" w:color="auto"/>
            </w:tcBorders>
            <w:shd w:val="clear" w:color="auto" w:fill="auto"/>
            <w:noWrap/>
            <w:vAlign w:val="center"/>
            <w:hideMark/>
          </w:tcPr>
          <w:p w14:paraId="4CC1AB70" w14:textId="77777777" w:rsidR="009653BF" w:rsidRPr="009653BF" w:rsidRDefault="009653BF" w:rsidP="009653BF">
            <w:pPr>
              <w:widowControl/>
              <w:autoSpaceDE/>
              <w:autoSpaceDN/>
              <w:jc w:val="center"/>
              <w:rPr>
                <w:color w:val="000000"/>
                <w:sz w:val="24"/>
                <w:szCs w:val="24"/>
                <w:lang w:bidi="ar-SA"/>
              </w:rPr>
            </w:pPr>
            <w:r w:rsidRPr="009653BF">
              <w:rPr>
                <w:color w:val="000000"/>
                <w:sz w:val="24"/>
                <w:szCs w:val="24"/>
                <w:lang w:bidi="ar-SA"/>
              </w:rPr>
              <w:t>1319722.98</w:t>
            </w:r>
          </w:p>
        </w:tc>
      </w:tr>
    </w:tbl>
    <w:p w14:paraId="6EB3DFDB" w14:textId="77777777" w:rsidR="0039020D" w:rsidRDefault="0039020D" w:rsidP="00BB3FC5">
      <w:pPr>
        <w:widowControl/>
        <w:tabs>
          <w:tab w:val="left" w:pos="7371"/>
          <w:tab w:val="left" w:pos="9922"/>
        </w:tabs>
        <w:autoSpaceDE/>
        <w:autoSpaceDN/>
        <w:spacing w:line="276" w:lineRule="auto"/>
        <w:ind w:firstLine="709"/>
        <w:jc w:val="both"/>
        <w:rPr>
          <w:sz w:val="28"/>
          <w:szCs w:val="28"/>
        </w:rPr>
      </w:pPr>
    </w:p>
    <w:p w14:paraId="60D0B6FF" w14:textId="07847932" w:rsidR="0039020D" w:rsidRDefault="0039020D" w:rsidP="00BB3FC5">
      <w:pPr>
        <w:widowControl/>
        <w:tabs>
          <w:tab w:val="left" w:pos="7371"/>
          <w:tab w:val="left" w:pos="9922"/>
        </w:tabs>
        <w:autoSpaceDE/>
        <w:autoSpaceDN/>
        <w:spacing w:line="276" w:lineRule="auto"/>
        <w:ind w:firstLine="709"/>
        <w:jc w:val="both"/>
        <w:rPr>
          <w:sz w:val="28"/>
          <w:szCs w:val="28"/>
        </w:rPr>
      </w:pPr>
    </w:p>
    <w:p w14:paraId="39960A70" w14:textId="58D49AE4" w:rsidR="0039020D" w:rsidRPr="001F1217" w:rsidRDefault="0039020D" w:rsidP="00BB3FC5">
      <w:pPr>
        <w:pStyle w:val="01"/>
        <w:tabs>
          <w:tab w:val="left" w:pos="7371"/>
        </w:tabs>
        <w:spacing w:line="276" w:lineRule="auto"/>
        <w:ind w:left="0"/>
        <w:outlineLvl w:val="1"/>
      </w:pPr>
      <w:bookmarkStart w:id="21" w:name="_Toc184654724"/>
      <w:r>
        <w:t xml:space="preserve">Подраздел </w:t>
      </w:r>
      <w:r>
        <w:rPr>
          <w:lang w:val="en-US"/>
        </w:rPr>
        <w:t>VI</w:t>
      </w:r>
      <w:r w:rsidRPr="005B61E7">
        <w:t xml:space="preserve">. </w:t>
      </w:r>
      <w:r w:rsidRPr="0039020D">
        <w:t>Сведения о границах территории, в отношении которой ведется подготовка проекта</w:t>
      </w:r>
      <w:bookmarkEnd w:id="21"/>
    </w:p>
    <w:p w14:paraId="4C1B3C36" w14:textId="77777777" w:rsidR="0039020D" w:rsidRDefault="0039020D" w:rsidP="00BB3FC5">
      <w:pPr>
        <w:widowControl/>
        <w:tabs>
          <w:tab w:val="left" w:pos="7371"/>
          <w:tab w:val="left" w:pos="9922"/>
        </w:tabs>
        <w:autoSpaceDE/>
        <w:autoSpaceDN/>
        <w:spacing w:line="276" w:lineRule="auto"/>
        <w:ind w:firstLine="709"/>
        <w:jc w:val="both"/>
        <w:rPr>
          <w:sz w:val="28"/>
          <w:szCs w:val="28"/>
        </w:rPr>
      </w:pPr>
    </w:p>
    <w:p w14:paraId="7A7B4E4E" w14:textId="4297946A" w:rsidR="0039020D" w:rsidRDefault="00404AB6" w:rsidP="0039020D">
      <w:pPr>
        <w:spacing w:line="276" w:lineRule="auto"/>
        <w:ind w:firstLine="709"/>
        <w:jc w:val="right"/>
        <w:rPr>
          <w:sz w:val="28"/>
          <w:szCs w:val="28"/>
        </w:rPr>
      </w:pPr>
      <w:r>
        <w:rPr>
          <w:sz w:val="28"/>
          <w:szCs w:val="28"/>
        </w:rPr>
        <w:t>Таблица №6</w:t>
      </w:r>
    </w:p>
    <w:p w14:paraId="2014AD60" w14:textId="35330FE9" w:rsidR="0039020D" w:rsidRDefault="0039020D" w:rsidP="0039020D">
      <w:pPr>
        <w:spacing w:line="276" w:lineRule="auto"/>
        <w:ind w:firstLine="709"/>
        <w:jc w:val="center"/>
        <w:rPr>
          <w:sz w:val="28"/>
          <w:szCs w:val="28"/>
        </w:rPr>
      </w:pPr>
      <w:r>
        <w:rPr>
          <w:sz w:val="28"/>
          <w:szCs w:val="28"/>
        </w:rPr>
        <w:t xml:space="preserve">Ведомость поворотных точек границ территории, в отношении которой </w:t>
      </w:r>
      <w:r w:rsidRPr="0039020D">
        <w:rPr>
          <w:sz w:val="28"/>
          <w:szCs w:val="28"/>
        </w:rPr>
        <w:t>ведется подготовка проекта</w:t>
      </w:r>
      <w:r>
        <w:rPr>
          <w:sz w:val="28"/>
          <w:szCs w:val="28"/>
        </w:rPr>
        <w:t xml:space="preserve">. </w:t>
      </w:r>
      <w:r w:rsidRPr="0039020D">
        <w:rPr>
          <w:sz w:val="28"/>
          <w:szCs w:val="28"/>
        </w:rPr>
        <w:t>Система координат МСК-48</w:t>
      </w:r>
    </w:p>
    <w:tbl>
      <w:tblPr>
        <w:tblW w:w="10060" w:type="dxa"/>
        <w:tblLayout w:type="fixed"/>
        <w:tblLook w:val="04A0" w:firstRow="1" w:lastRow="0" w:firstColumn="1" w:lastColumn="0" w:noHBand="0" w:noVBand="1"/>
      </w:tblPr>
      <w:tblGrid>
        <w:gridCol w:w="1413"/>
        <w:gridCol w:w="4323"/>
        <w:gridCol w:w="4324"/>
      </w:tblGrid>
      <w:tr w:rsidR="00A92ED0" w:rsidRPr="00A92ED0" w14:paraId="07AB0679" w14:textId="77777777" w:rsidTr="00A92ED0">
        <w:trPr>
          <w:trHeight w:val="315"/>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B36236" w14:textId="77777777" w:rsidR="00A92ED0" w:rsidRPr="00A92ED0" w:rsidRDefault="00A92ED0" w:rsidP="00A92ED0">
            <w:pPr>
              <w:widowControl/>
              <w:autoSpaceDE/>
              <w:autoSpaceDN/>
              <w:jc w:val="center"/>
              <w:rPr>
                <w:color w:val="000000"/>
                <w:sz w:val="24"/>
                <w:szCs w:val="24"/>
                <w:lang w:bidi="ar-SA"/>
              </w:rPr>
            </w:pPr>
            <w:r w:rsidRPr="00A92ED0">
              <w:rPr>
                <w:color w:val="000000"/>
                <w:sz w:val="24"/>
                <w:szCs w:val="24"/>
                <w:lang w:bidi="ar-SA"/>
              </w:rPr>
              <w:t>№</w:t>
            </w:r>
          </w:p>
        </w:tc>
        <w:tc>
          <w:tcPr>
            <w:tcW w:w="4323" w:type="dxa"/>
            <w:tcBorders>
              <w:top w:val="single" w:sz="4" w:space="0" w:color="auto"/>
              <w:left w:val="nil"/>
              <w:bottom w:val="single" w:sz="4" w:space="0" w:color="auto"/>
              <w:right w:val="single" w:sz="4" w:space="0" w:color="auto"/>
            </w:tcBorders>
            <w:shd w:val="clear" w:color="auto" w:fill="auto"/>
            <w:noWrap/>
            <w:vAlign w:val="center"/>
            <w:hideMark/>
          </w:tcPr>
          <w:p w14:paraId="28CB63E5" w14:textId="77777777" w:rsidR="00A92ED0" w:rsidRPr="00A92ED0" w:rsidRDefault="00A92ED0" w:rsidP="00A92ED0">
            <w:pPr>
              <w:widowControl/>
              <w:autoSpaceDE/>
              <w:autoSpaceDN/>
              <w:jc w:val="center"/>
              <w:rPr>
                <w:color w:val="000000"/>
                <w:sz w:val="24"/>
                <w:szCs w:val="24"/>
                <w:lang w:bidi="ar-SA"/>
              </w:rPr>
            </w:pPr>
            <w:r w:rsidRPr="00A92ED0">
              <w:rPr>
                <w:color w:val="000000"/>
                <w:sz w:val="24"/>
                <w:szCs w:val="24"/>
                <w:lang w:bidi="ar-SA"/>
              </w:rPr>
              <w:t>X</w:t>
            </w:r>
          </w:p>
        </w:tc>
        <w:tc>
          <w:tcPr>
            <w:tcW w:w="4324" w:type="dxa"/>
            <w:tcBorders>
              <w:top w:val="single" w:sz="4" w:space="0" w:color="auto"/>
              <w:left w:val="nil"/>
              <w:bottom w:val="single" w:sz="4" w:space="0" w:color="auto"/>
              <w:right w:val="single" w:sz="4" w:space="0" w:color="auto"/>
            </w:tcBorders>
            <w:shd w:val="clear" w:color="auto" w:fill="auto"/>
            <w:noWrap/>
            <w:vAlign w:val="center"/>
            <w:hideMark/>
          </w:tcPr>
          <w:p w14:paraId="1DC41D76" w14:textId="77777777" w:rsidR="00A92ED0" w:rsidRPr="00A92ED0" w:rsidRDefault="00A92ED0" w:rsidP="00A92ED0">
            <w:pPr>
              <w:widowControl/>
              <w:autoSpaceDE/>
              <w:autoSpaceDN/>
              <w:jc w:val="center"/>
              <w:rPr>
                <w:color w:val="000000"/>
                <w:sz w:val="24"/>
                <w:szCs w:val="24"/>
                <w:lang w:bidi="ar-SA"/>
              </w:rPr>
            </w:pPr>
            <w:r w:rsidRPr="00A92ED0">
              <w:rPr>
                <w:color w:val="000000"/>
                <w:sz w:val="24"/>
                <w:szCs w:val="24"/>
                <w:lang w:bidi="ar-SA"/>
              </w:rPr>
              <w:t>Y</w:t>
            </w:r>
          </w:p>
        </w:tc>
      </w:tr>
      <w:tr w:rsidR="00A92ED0" w:rsidRPr="00A92ED0" w14:paraId="5DFF651E" w14:textId="77777777" w:rsidTr="00A92ED0">
        <w:trPr>
          <w:trHeight w:val="315"/>
        </w:trPr>
        <w:tc>
          <w:tcPr>
            <w:tcW w:w="1413" w:type="dxa"/>
            <w:tcBorders>
              <w:top w:val="nil"/>
              <w:left w:val="single" w:sz="4" w:space="0" w:color="auto"/>
              <w:bottom w:val="single" w:sz="4" w:space="0" w:color="auto"/>
              <w:right w:val="nil"/>
            </w:tcBorders>
            <w:shd w:val="clear" w:color="auto" w:fill="auto"/>
            <w:noWrap/>
            <w:vAlign w:val="center"/>
            <w:hideMark/>
          </w:tcPr>
          <w:p w14:paraId="4723F1D3" w14:textId="77777777" w:rsidR="00A92ED0" w:rsidRPr="00A92ED0" w:rsidRDefault="00A92ED0" w:rsidP="00A92ED0">
            <w:pPr>
              <w:widowControl/>
              <w:autoSpaceDE/>
              <w:autoSpaceDN/>
              <w:jc w:val="center"/>
              <w:rPr>
                <w:color w:val="000000"/>
                <w:sz w:val="24"/>
                <w:szCs w:val="24"/>
                <w:lang w:bidi="ar-SA"/>
              </w:rPr>
            </w:pPr>
            <w:r w:rsidRPr="00A92ED0">
              <w:rPr>
                <w:color w:val="000000"/>
                <w:sz w:val="24"/>
                <w:szCs w:val="24"/>
                <w:lang w:bidi="ar-SA"/>
              </w:rPr>
              <w:t>1</w:t>
            </w:r>
          </w:p>
        </w:tc>
        <w:tc>
          <w:tcPr>
            <w:tcW w:w="4323" w:type="dxa"/>
            <w:tcBorders>
              <w:top w:val="nil"/>
              <w:left w:val="single" w:sz="4" w:space="0" w:color="auto"/>
              <w:bottom w:val="single" w:sz="4" w:space="0" w:color="auto"/>
              <w:right w:val="single" w:sz="4" w:space="0" w:color="auto"/>
            </w:tcBorders>
            <w:shd w:val="clear" w:color="auto" w:fill="auto"/>
            <w:noWrap/>
            <w:vAlign w:val="center"/>
            <w:hideMark/>
          </w:tcPr>
          <w:p w14:paraId="49010963" w14:textId="77777777" w:rsidR="00A92ED0" w:rsidRPr="00A92ED0" w:rsidRDefault="00A92ED0" w:rsidP="00A92ED0">
            <w:pPr>
              <w:widowControl/>
              <w:autoSpaceDE/>
              <w:autoSpaceDN/>
              <w:jc w:val="center"/>
              <w:rPr>
                <w:color w:val="000000"/>
                <w:sz w:val="24"/>
                <w:szCs w:val="24"/>
                <w:lang w:bidi="ar-SA"/>
              </w:rPr>
            </w:pPr>
            <w:r w:rsidRPr="00A92ED0">
              <w:rPr>
                <w:color w:val="000000"/>
                <w:sz w:val="24"/>
                <w:szCs w:val="24"/>
                <w:lang w:bidi="ar-SA"/>
              </w:rPr>
              <w:t>414906.25</w:t>
            </w:r>
          </w:p>
        </w:tc>
        <w:tc>
          <w:tcPr>
            <w:tcW w:w="4324" w:type="dxa"/>
            <w:tcBorders>
              <w:top w:val="nil"/>
              <w:left w:val="nil"/>
              <w:bottom w:val="single" w:sz="4" w:space="0" w:color="auto"/>
              <w:right w:val="single" w:sz="4" w:space="0" w:color="auto"/>
            </w:tcBorders>
            <w:shd w:val="clear" w:color="auto" w:fill="auto"/>
            <w:noWrap/>
            <w:vAlign w:val="center"/>
            <w:hideMark/>
          </w:tcPr>
          <w:p w14:paraId="47D1FDB8" w14:textId="77777777" w:rsidR="00A92ED0" w:rsidRPr="00A92ED0" w:rsidRDefault="00A92ED0" w:rsidP="00A92ED0">
            <w:pPr>
              <w:widowControl/>
              <w:autoSpaceDE/>
              <w:autoSpaceDN/>
              <w:jc w:val="center"/>
              <w:rPr>
                <w:color w:val="000000"/>
                <w:sz w:val="24"/>
                <w:szCs w:val="24"/>
                <w:lang w:bidi="ar-SA"/>
              </w:rPr>
            </w:pPr>
            <w:r w:rsidRPr="00A92ED0">
              <w:rPr>
                <w:color w:val="000000"/>
                <w:sz w:val="24"/>
                <w:szCs w:val="24"/>
                <w:lang w:bidi="ar-SA"/>
              </w:rPr>
              <w:t>1319811.75</w:t>
            </w:r>
          </w:p>
        </w:tc>
      </w:tr>
      <w:tr w:rsidR="00A92ED0" w:rsidRPr="00A92ED0" w14:paraId="640FF995" w14:textId="77777777" w:rsidTr="00A92ED0">
        <w:trPr>
          <w:trHeight w:val="315"/>
        </w:trPr>
        <w:tc>
          <w:tcPr>
            <w:tcW w:w="1413" w:type="dxa"/>
            <w:tcBorders>
              <w:top w:val="nil"/>
              <w:left w:val="single" w:sz="4" w:space="0" w:color="auto"/>
              <w:bottom w:val="single" w:sz="4" w:space="0" w:color="auto"/>
              <w:right w:val="nil"/>
            </w:tcBorders>
            <w:shd w:val="clear" w:color="auto" w:fill="auto"/>
            <w:noWrap/>
            <w:vAlign w:val="center"/>
            <w:hideMark/>
          </w:tcPr>
          <w:p w14:paraId="29D7119B" w14:textId="77777777" w:rsidR="00A92ED0" w:rsidRPr="00A92ED0" w:rsidRDefault="00A92ED0" w:rsidP="00A92ED0">
            <w:pPr>
              <w:widowControl/>
              <w:autoSpaceDE/>
              <w:autoSpaceDN/>
              <w:jc w:val="center"/>
              <w:rPr>
                <w:color w:val="000000"/>
                <w:sz w:val="24"/>
                <w:szCs w:val="24"/>
                <w:lang w:bidi="ar-SA"/>
              </w:rPr>
            </w:pPr>
            <w:r w:rsidRPr="00A92ED0">
              <w:rPr>
                <w:color w:val="000000"/>
                <w:sz w:val="24"/>
                <w:szCs w:val="24"/>
                <w:lang w:bidi="ar-SA"/>
              </w:rPr>
              <w:t>2</w:t>
            </w:r>
          </w:p>
        </w:tc>
        <w:tc>
          <w:tcPr>
            <w:tcW w:w="4323" w:type="dxa"/>
            <w:tcBorders>
              <w:top w:val="nil"/>
              <w:left w:val="single" w:sz="4" w:space="0" w:color="auto"/>
              <w:bottom w:val="single" w:sz="4" w:space="0" w:color="auto"/>
              <w:right w:val="single" w:sz="4" w:space="0" w:color="auto"/>
            </w:tcBorders>
            <w:shd w:val="clear" w:color="auto" w:fill="auto"/>
            <w:noWrap/>
            <w:vAlign w:val="center"/>
            <w:hideMark/>
          </w:tcPr>
          <w:p w14:paraId="3ACB3BC1" w14:textId="77777777" w:rsidR="00A92ED0" w:rsidRPr="00A92ED0" w:rsidRDefault="00A92ED0" w:rsidP="00A92ED0">
            <w:pPr>
              <w:widowControl/>
              <w:autoSpaceDE/>
              <w:autoSpaceDN/>
              <w:jc w:val="center"/>
              <w:rPr>
                <w:color w:val="000000"/>
                <w:sz w:val="24"/>
                <w:szCs w:val="24"/>
                <w:lang w:bidi="ar-SA"/>
              </w:rPr>
            </w:pPr>
            <w:r w:rsidRPr="00A92ED0">
              <w:rPr>
                <w:color w:val="000000"/>
                <w:sz w:val="24"/>
                <w:szCs w:val="24"/>
                <w:lang w:bidi="ar-SA"/>
              </w:rPr>
              <w:t>414882.55</w:t>
            </w:r>
          </w:p>
        </w:tc>
        <w:tc>
          <w:tcPr>
            <w:tcW w:w="4324" w:type="dxa"/>
            <w:tcBorders>
              <w:top w:val="nil"/>
              <w:left w:val="nil"/>
              <w:bottom w:val="single" w:sz="4" w:space="0" w:color="auto"/>
              <w:right w:val="single" w:sz="4" w:space="0" w:color="auto"/>
            </w:tcBorders>
            <w:shd w:val="clear" w:color="auto" w:fill="auto"/>
            <w:noWrap/>
            <w:vAlign w:val="center"/>
            <w:hideMark/>
          </w:tcPr>
          <w:p w14:paraId="21C029CA" w14:textId="77777777" w:rsidR="00A92ED0" w:rsidRPr="00A92ED0" w:rsidRDefault="00A92ED0" w:rsidP="00A92ED0">
            <w:pPr>
              <w:widowControl/>
              <w:autoSpaceDE/>
              <w:autoSpaceDN/>
              <w:jc w:val="center"/>
              <w:rPr>
                <w:color w:val="000000"/>
                <w:sz w:val="24"/>
                <w:szCs w:val="24"/>
                <w:lang w:bidi="ar-SA"/>
              </w:rPr>
            </w:pPr>
            <w:r w:rsidRPr="00A92ED0">
              <w:rPr>
                <w:color w:val="000000"/>
                <w:sz w:val="24"/>
                <w:szCs w:val="24"/>
                <w:lang w:bidi="ar-SA"/>
              </w:rPr>
              <w:t>1319827.16</w:t>
            </w:r>
          </w:p>
        </w:tc>
      </w:tr>
      <w:tr w:rsidR="00A92ED0" w:rsidRPr="00A92ED0" w14:paraId="118339D7" w14:textId="77777777" w:rsidTr="00A92ED0">
        <w:trPr>
          <w:trHeight w:val="315"/>
        </w:trPr>
        <w:tc>
          <w:tcPr>
            <w:tcW w:w="1413" w:type="dxa"/>
            <w:tcBorders>
              <w:top w:val="nil"/>
              <w:left w:val="single" w:sz="4" w:space="0" w:color="auto"/>
              <w:bottom w:val="single" w:sz="4" w:space="0" w:color="auto"/>
              <w:right w:val="nil"/>
            </w:tcBorders>
            <w:shd w:val="clear" w:color="auto" w:fill="auto"/>
            <w:noWrap/>
            <w:vAlign w:val="center"/>
            <w:hideMark/>
          </w:tcPr>
          <w:p w14:paraId="53E6A2BE" w14:textId="77777777" w:rsidR="00A92ED0" w:rsidRPr="00A92ED0" w:rsidRDefault="00A92ED0" w:rsidP="00A92ED0">
            <w:pPr>
              <w:widowControl/>
              <w:autoSpaceDE/>
              <w:autoSpaceDN/>
              <w:jc w:val="center"/>
              <w:rPr>
                <w:color w:val="000000"/>
                <w:sz w:val="24"/>
                <w:szCs w:val="24"/>
                <w:lang w:bidi="ar-SA"/>
              </w:rPr>
            </w:pPr>
            <w:r w:rsidRPr="00A92ED0">
              <w:rPr>
                <w:color w:val="000000"/>
                <w:sz w:val="24"/>
                <w:szCs w:val="24"/>
                <w:lang w:bidi="ar-SA"/>
              </w:rPr>
              <w:t>3</w:t>
            </w:r>
          </w:p>
        </w:tc>
        <w:tc>
          <w:tcPr>
            <w:tcW w:w="4323" w:type="dxa"/>
            <w:tcBorders>
              <w:top w:val="nil"/>
              <w:left w:val="single" w:sz="4" w:space="0" w:color="auto"/>
              <w:bottom w:val="single" w:sz="4" w:space="0" w:color="auto"/>
              <w:right w:val="single" w:sz="4" w:space="0" w:color="auto"/>
            </w:tcBorders>
            <w:shd w:val="clear" w:color="auto" w:fill="auto"/>
            <w:noWrap/>
            <w:vAlign w:val="center"/>
            <w:hideMark/>
          </w:tcPr>
          <w:p w14:paraId="51FE3627" w14:textId="77777777" w:rsidR="00A92ED0" w:rsidRPr="00A92ED0" w:rsidRDefault="00A92ED0" w:rsidP="00A92ED0">
            <w:pPr>
              <w:widowControl/>
              <w:autoSpaceDE/>
              <w:autoSpaceDN/>
              <w:jc w:val="center"/>
              <w:rPr>
                <w:color w:val="000000"/>
                <w:sz w:val="24"/>
                <w:szCs w:val="24"/>
                <w:lang w:bidi="ar-SA"/>
              </w:rPr>
            </w:pPr>
            <w:r w:rsidRPr="00A92ED0">
              <w:rPr>
                <w:color w:val="000000"/>
                <w:sz w:val="24"/>
                <w:szCs w:val="24"/>
                <w:lang w:bidi="ar-SA"/>
              </w:rPr>
              <w:t>414878.65</w:t>
            </w:r>
          </w:p>
        </w:tc>
        <w:tc>
          <w:tcPr>
            <w:tcW w:w="4324" w:type="dxa"/>
            <w:tcBorders>
              <w:top w:val="nil"/>
              <w:left w:val="nil"/>
              <w:bottom w:val="single" w:sz="4" w:space="0" w:color="auto"/>
              <w:right w:val="single" w:sz="4" w:space="0" w:color="auto"/>
            </w:tcBorders>
            <w:shd w:val="clear" w:color="auto" w:fill="auto"/>
            <w:noWrap/>
            <w:vAlign w:val="center"/>
            <w:hideMark/>
          </w:tcPr>
          <w:p w14:paraId="20705BEC" w14:textId="77777777" w:rsidR="00A92ED0" w:rsidRPr="00A92ED0" w:rsidRDefault="00A92ED0" w:rsidP="00A92ED0">
            <w:pPr>
              <w:widowControl/>
              <w:autoSpaceDE/>
              <w:autoSpaceDN/>
              <w:jc w:val="center"/>
              <w:rPr>
                <w:color w:val="000000"/>
                <w:sz w:val="24"/>
                <w:szCs w:val="24"/>
                <w:lang w:bidi="ar-SA"/>
              </w:rPr>
            </w:pPr>
            <w:r w:rsidRPr="00A92ED0">
              <w:rPr>
                <w:color w:val="000000"/>
                <w:sz w:val="24"/>
                <w:szCs w:val="24"/>
                <w:lang w:bidi="ar-SA"/>
              </w:rPr>
              <w:t>1319829.69</w:t>
            </w:r>
          </w:p>
        </w:tc>
      </w:tr>
      <w:tr w:rsidR="00A92ED0" w:rsidRPr="00A92ED0" w14:paraId="3AF9ECDA" w14:textId="77777777" w:rsidTr="00A92ED0">
        <w:trPr>
          <w:trHeight w:val="315"/>
        </w:trPr>
        <w:tc>
          <w:tcPr>
            <w:tcW w:w="1413" w:type="dxa"/>
            <w:tcBorders>
              <w:top w:val="nil"/>
              <w:left w:val="single" w:sz="4" w:space="0" w:color="auto"/>
              <w:bottom w:val="single" w:sz="4" w:space="0" w:color="auto"/>
              <w:right w:val="nil"/>
            </w:tcBorders>
            <w:shd w:val="clear" w:color="auto" w:fill="auto"/>
            <w:noWrap/>
            <w:vAlign w:val="center"/>
            <w:hideMark/>
          </w:tcPr>
          <w:p w14:paraId="724E9D0F" w14:textId="77777777" w:rsidR="00A92ED0" w:rsidRPr="00A92ED0" w:rsidRDefault="00A92ED0" w:rsidP="00A92ED0">
            <w:pPr>
              <w:widowControl/>
              <w:autoSpaceDE/>
              <w:autoSpaceDN/>
              <w:jc w:val="center"/>
              <w:rPr>
                <w:color w:val="000000"/>
                <w:sz w:val="24"/>
                <w:szCs w:val="24"/>
                <w:lang w:bidi="ar-SA"/>
              </w:rPr>
            </w:pPr>
            <w:r w:rsidRPr="00A92ED0">
              <w:rPr>
                <w:color w:val="000000"/>
                <w:sz w:val="24"/>
                <w:szCs w:val="24"/>
                <w:lang w:bidi="ar-SA"/>
              </w:rPr>
              <w:t>4</w:t>
            </w:r>
          </w:p>
        </w:tc>
        <w:tc>
          <w:tcPr>
            <w:tcW w:w="4323" w:type="dxa"/>
            <w:tcBorders>
              <w:top w:val="nil"/>
              <w:left w:val="single" w:sz="4" w:space="0" w:color="auto"/>
              <w:bottom w:val="single" w:sz="4" w:space="0" w:color="auto"/>
              <w:right w:val="single" w:sz="4" w:space="0" w:color="auto"/>
            </w:tcBorders>
            <w:shd w:val="clear" w:color="auto" w:fill="auto"/>
            <w:noWrap/>
            <w:vAlign w:val="center"/>
            <w:hideMark/>
          </w:tcPr>
          <w:p w14:paraId="4CEC2BE1" w14:textId="77777777" w:rsidR="00A92ED0" w:rsidRPr="00A92ED0" w:rsidRDefault="00A92ED0" w:rsidP="00A92ED0">
            <w:pPr>
              <w:widowControl/>
              <w:autoSpaceDE/>
              <w:autoSpaceDN/>
              <w:jc w:val="center"/>
              <w:rPr>
                <w:color w:val="000000"/>
                <w:sz w:val="24"/>
                <w:szCs w:val="24"/>
                <w:lang w:bidi="ar-SA"/>
              </w:rPr>
            </w:pPr>
            <w:r w:rsidRPr="00A92ED0">
              <w:rPr>
                <w:color w:val="000000"/>
                <w:sz w:val="24"/>
                <w:szCs w:val="24"/>
                <w:lang w:bidi="ar-SA"/>
              </w:rPr>
              <w:t>414868.45</w:t>
            </w:r>
          </w:p>
        </w:tc>
        <w:tc>
          <w:tcPr>
            <w:tcW w:w="4324" w:type="dxa"/>
            <w:tcBorders>
              <w:top w:val="nil"/>
              <w:left w:val="nil"/>
              <w:bottom w:val="single" w:sz="4" w:space="0" w:color="auto"/>
              <w:right w:val="single" w:sz="4" w:space="0" w:color="auto"/>
            </w:tcBorders>
            <w:shd w:val="clear" w:color="auto" w:fill="auto"/>
            <w:noWrap/>
            <w:vAlign w:val="center"/>
            <w:hideMark/>
          </w:tcPr>
          <w:p w14:paraId="1B5C3214" w14:textId="77777777" w:rsidR="00A92ED0" w:rsidRPr="00A92ED0" w:rsidRDefault="00A92ED0" w:rsidP="00A92ED0">
            <w:pPr>
              <w:widowControl/>
              <w:autoSpaceDE/>
              <w:autoSpaceDN/>
              <w:jc w:val="center"/>
              <w:rPr>
                <w:color w:val="000000"/>
                <w:sz w:val="24"/>
                <w:szCs w:val="24"/>
                <w:lang w:bidi="ar-SA"/>
              </w:rPr>
            </w:pPr>
            <w:r w:rsidRPr="00A92ED0">
              <w:rPr>
                <w:color w:val="000000"/>
                <w:sz w:val="24"/>
                <w:szCs w:val="24"/>
                <w:lang w:bidi="ar-SA"/>
              </w:rPr>
              <w:t>1319836.32</w:t>
            </w:r>
          </w:p>
        </w:tc>
      </w:tr>
      <w:tr w:rsidR="00A92ED0" w:rsidRPr="00A92ED0" w14:paraId="25F6D827" w14:textId="77777777" w:rsidTr="00A92ED0">
        <w:trPr>
          <w:trHeight w:val="315"/>
        </w:trPr>
        <w:tc>
          <w:tcPr>
            <w:tcW w:w="1413" w:type="dxa"/>
            <w:tcBorders>
              <w:top w:val="nil"/>
              <w:left w:val="single" w:sz="4" w:space="0" w:color="auto"/>
              <w:bottom w:val="single" w:sz="4" w:space="0" w:color="auto"/>
              <w:right w:val="nil"/>
            </w:tcBorders>
            <w:shd w:val="clear" w:color="auto" w:fill="auto"/>
            <w:noWrap/>
            <w:vAlign w:val="center"/>
            <w:hideMark/>
          </w:tcPr>
          <w:p w14:paraId="21003AE4" w14:textId="77777777" w:rsidR="00A92ED0" w:rsidRPr="00A92ED0" w:rsidRDefault="00A92ED0" w:rsidP="00A92ED0">
            <w:pPr>
              <w:widowControl/>
              <w:autoSpaceDE/>
              <w:autoSpaceDN/>
              <w:jc w:val="center"/>
              <w:rPr>
                <w:color w:val="000000"/>
                <w:sz w:val="24"/>
                <w:szCs w:val="24"/>
                <w:lang w:bidi="ar-SA"/>
              </w:rPr>
            </w:pPr>
            <w:r w:rsidRPr="00A92ED0">
              <w:rPr>
                <w:color w:val="000000"/>
                <w:sz w:val="24"/>
                <w:szCs w:val="24"/>
                <w:lang w:bidi="ar-SA"/>
              </w:rPr>
              <w:t>5</w:t>
            </w:r>
          </w:p>
        </w:tc>
        <w:tc>
          <w:tcPr>
            <w:tcW w:w="4323" w:type="dxa"/>
            <w:tcBorders>
              <w:top w:val="nil"/>
              <w:left w:val="single" w:sz="4" w:space="0" w:color="auto"/>
              <w:bottom w:val="single" w:sz="4" w:space="0" w:color="auto"/>
              <w:right w:val="single" w:sz="4" w:space="0" w:color="auto"/>
            </w:tcBorders>
            <w:shd w:val="clear" w:color="auto" w:fill="auto"/>
            <w:noWrap/>
            <w:vAlign w:val="center"/>
            <w:hideMark/>
          </w:tcPr>
          <w:p w14:paraId="20E0128C" w14:textId="77777777" w:rsidR="00A92ED0" w:rsidRPr="00A92ED0" w:rsidRDefault="00A92ED0" w:rsidP="00A92ED0">
            <w:pPr>
              <w:widowControl/>
              <w:autoSpaceDE/>
              <w:autoSpaceDN/>
              <w:jc w:val="center"/>
              <w:rPr>
                <w:color w:val="000000"/>
                <w:sz w:val="24"/>
                <w:szCs w:val="24"/>
                <w:lang w:bidi="ar-SA"/>
              </w:rPr>
            </w:pPr>
            <w:r w:rsidRPr="00A92ED0">
              <w:rPr>
                <w:color w:val="000000"/>
                <w:sz w:val="24"/>
                <w:szCs w:val="24"/>
                <w:lang w:bidi="ar-SA"/>
              </w:rPr>
              <w:t>414856.25</w:t>
            </w:r>
          </w:p>
        </w:tc>
        <w:tc>
          <w:tcPr>
            <w:tcW w:w="4324" w:type="dxa"/>
            <w:tcBorders>
              <w:top w:val="nil"/>
              <w:left w:val="nil"/>
              <w:bottom w:val="single" w:sz="4" w:space="0" w:color="auto"/>
              <w:right w:val="single" w:sz="4" w:space="0" w:color="auto"/>
            </w:tcBorders>
            <w:shd w:val="clear" w:color="auto" w:fill="auto"/>
            <w:noWrap/>
            <w:vAlign w:val="center"/>
            <w:hideMark/>
          </w:tcPr>
          <w:p w14:paraId="4F3456E8" w14:textId="77777777" w:rsidR="00A92ED0" w:rsidRPr="00A92ED0" w:rsidRDefault="00A92ED0" w:rsidP="00A92ED0">
            <w:pPr>
              <w:widowControl/>
              <w:autoSpaceDE/>
              <w:autoSpaceDN/>
              <w:jc w:val="center"/>
              <w:rPr>
                <w:color w:val="000000"/>
                <w:sz w:val="24"/>
                <w:szCs w:val="24"/>
                <w:lang w:bidi="ar-SA"/>
              </w:rPr>
            </w:pPr>
            <w:r w:rsidRPr="00A92ED0">
              <w:rPr>
                <w:color w:val="000000"/>
                <w:sz w:val="24"/>
                <w:szCs w:val="24"/>
                <w:lang w:bidi="ar-SA"/>
              </w:rPr>
              <w:t>1319844.25</w:t>
            </w:r>
          </w:p>
        </w:tc>
      </w:tr>
      <w:tr w:rsidR="00A92ED0" w:rsidRPr="00A92ED0" w14:paraId="0D81E674" w14:textId="77777777" w:rsidTr="00A92ED0">
        <w:trPr>
          <w:trHeight w:val="315"/>
        </w:trPr>
        <w:tc>
          <w:tcPr>
            <w:tcW w:w="1413" w:type="dxa"/>
            <w:tcBorders>
              <w:top w:val="nil"/>
              <w:left w:val="single" w:sz="4" w:space="0" w:color="auto"/>
              <w:bottom w:val="single" w:sz="4" w:space="0" w:color="auto"/>
              <w:right w:val="nil"/>
            </w:tcBorders>
            <w:shd w:val="clear" w:color="auto" w:fill="auto"/>
            <w:noWrap/>
            <w:vAlign w:val="center"/>
            <w:hideMark/>
          </w:tcPr>
          <w:p w14:paraId="09CF09CB" w14:textId="77777777" w:rsidR="00A92ED0" w:rsidRPr="00A92ED0" w:rsidRDefault="00A92ED0" w:rsidP="00A92ED0">
            <w:pPr>
              <w:widowControl/>
              <w:autoSpaceDE/>
              <w:autoSpaceDN/>
              <w:jc w:val="center"/>
              <w:rPr>
                <w:color w:val="000000"/>
                <w:sz w:val="24"/>
                <w:szCs w:val="24"/>
                <w:lang w:bidi="ar-SA"/>
              </w:rPr>
            </w:pPr>
            <w:r w:rsidRPr="00A92ED0">
              <w:rPr>
                <w:color w:val="000000"/>
                <w:sz w:val="24"/>
                <w:szCs w:val="24"/>
                <w:lang w:bidi="ar-SA"/>
              </w:rPr>
              <w:t>6</w:t>
            </w:r>
          </w:p>
        </w:tc>
        <w:tc>
          <w:tcPr>
            <w:tcW w:w="4323" w:type="dxa"/>
            <w:tcBorders>
              <w:top w:val="nil"/>
              <w:left w:val="single" w:sz="4" w:space="0" w:color="auto"/>
              <w:bottom w:val="single" w:sz="4" w:space="0" w:color="auto"/>
              <w:right w:val="single" w:sz="4" w:space="0" w:color="auto"/>
            </w:tcBorders>
            <w:shd w:val="clear" w:color="auto" w:fill="auto"/>
            <w:noWrap/>
            <w:vAlign w:val="center"/>
            <w:hideMark/>
          </w:tcPr>
          <w:p w14:paraId="66B75802" w14:textId="77777777" w:rsidR="00A92ED0" w:rsidRPr="00A92ED0" w:rsidRDefault="00A92ED0" w:rsidP="00A92ED0">
            <w:pPr>
              <w:widowControl/>
              <w:autoSpaceDE/>
              <w:autoSpaceDN/>
              <w:jc w:val="center"/>
              <w:rPr>
                <w:color w:val="000000"/>
                <w:sz w:val="24"/>
                <w:szCs w:val="24"/>
                <w:lang w:bidi="ar-SA"/>
              </w:rPr>
            </w:pPr>
            <w:r w:rsidRPr="00A92ED0">
              <w:rPr>
                <w:color w:val="000000"/>
                <w:sz w:val="24"/>
                <w:szCs w:val="24"/>
                <w:lang w:bidi="ar-SA"/>
              </w:rPr>
              <w:t>414629.41</w:t>
            </w:r>
          </w:p>
        </w:tc>
        <w:tc>
          <w:tcPr>
            <w:tcW w:w="4324" w:type="dxa"/>
            <w:tcBorders>
              <w:top w:val="nil"/>
              <w:left w:val="nil"/>
              <w:bottom w:val="single" w:sz="4" w:space="0" w:color="auto"/>
              <w:right w:val="single" w:sz="4" w:space="0" w:color="auto"/>
            </w:tcBorders>
            <w:shd w:val="clear" w:color="auto" w:fill="auto"/>
            <w:noWrap/>
            <w:vAlign w:val="center"/>
            <w:hideMark/>
          </w:tcPr>
          <w:p w14:paraId="22B82576" w14:textId="77777777" w:rsidR="00A92ED0" w:rsidRPr="00A92ED0" w:rsidRDefault="00A92ED0" w:rsidP="00A92ED0">
            <w:pPr>
              <w:widowControl/>
              <w:autoSpaceDE/>
              <w:autoSpaceDN/>
              <w:jc w:val="center"/>
              <w:rPr>
                <w:color w:val="000000"/>
                <w:sz w:val="24"/>
                <w:szCs w:val="24"/>
                <w:lang w:bidi="ar-SA"/>
              </w:rPr>
            </w:pPr>
            <w:r w:rsidRPr="00A92ED0">
              <w:rPr>
                <w:color w:val="000000"/>
                <w:sz w:val="24"/>
                <w:szCs w:val="24"/>
                <w:lang w:bidi="ar-SA"/>
              </w:rPr>
              <w:t>1319991.72</w:t>
            </w:r>
          </w:p>
        </w:tc>
      </w:tr>
      <w:tr w:rsidR="00A92ED0" w:rsidRPr="00A92ED0" w14:paraId="5490C8A2" w14:textId="77777777" w:rsidTr="00A92ED0">
        <w:trPr>
          <w:trHeight w:val="315"/>
        </w:trPr>
        <w:tc>
          <w:tcPr>
            <w:tcW w:w="1413" w:type="dxa"/>
            <w:tcBorders>
              <w:top w:val="nil"/>
              <w:left w:val="single" w:sz="4" w:space="0" w:color="auto"/>
              <w:bottom w:val="single" w:sz="4" w:space="0" w:color="auto"/>
              <w:right w:val="nil"/>
            </w:tcBorders>
            <w:shd w:val="clear" w:color="auto" w:fill="auto"/>
            <w:noWrap/>
            <w:vAlign w:val="center"/>
            <w:hideMark/>
          </w:tcPr>
          <w:p w14:paraId="4B72A7AA" w14:textId="77777777" w:rsidR="00A92ED0" w:rsidRPr="00A92ED0" w:rsidRDefault="00A92ED0" w:rsidP="00A92ED0">
            <w:pPr>
              <w:widowControl/>
              <w:autoSpaceDE/>
              <w:autoSpaceDN/>
              <w:jc w:val="center"/>
              <w:rPr>
                <w:color w:val="000000"/>
                <w:sz w:val="24"/>
                <w:szCs w:val="24"/>
                <w:lang w:bidi="ar-SA"/>
              </w:rPr>
            </w:pPr>
            <w:r w:rsidRPr="00A92ED0">
              <w:rPr>
                <w:color w:val="000000"/>
                <w:sz w:val="24"/>
                <w:szCs w:val="24"/>
                <w:lang w:bidi="ar-SA"/>
              </w:rPr>
              <w:t>7</w:t>
            </w:r>
          </w:p>
        </w:tc>
        <w:tc>
          <w:tcPr>
            <w:tcW w:w="4323" w:type="dxa"/>
            <w:tcBorders>
              <w:top w:val="nil"/>
              <w:left w:val="single" w:sz="4" w:space="0" w:color="auto"/>
              <w:bottom w:val="single" w:sz="4" w:space="0" w:color="auto"/>
              <w:right w:val="single" w:sz="4" w:space="0" w:color="auto"/>
            </w:tcBorders>
            <w:shd w:val="clear" w:color="auto" w:fill="auto"/>
            <w:noWrap/>
            <w:vAlign w:val="center"/>
            <w:hideMark/>
          </w:tcPr>
          <w:p w14:paraId="0896EF17" w14:textId="77777777" w:rsidR="00A92ED0" w:rsidRPr="00A92ED0" w:rsidRDefault="00A92ED0" w:rsidP="00A92ED0">
            <w:pPr>
              <w:widowControl/>
              <w:autoSpaceDE/>
              <w:autoSpaceDN/>
              <w:jc w:val="center"/>
              <w:rPr>
                <w:color w:val="000000"/>
                <w:sz w:val="24"/>
                <w:szCs w:val="24"/>
                <w:lang w:bidi="ar-SA"/>
              </w:rPr>
            </w:pPr>
            <w:r w:rsidRPr="00A92ED0">
              <w:rPr>
                <w:color w:val="000000"/>
                <w:sz w:val="24"/>
                <w:szCs w:val="24"/>
                <w:lang w:bidi="ar-SA"/>
              </w:rPr>
              <w:t>414600.24</w:t>
            </w:r>
          </w:p>
        </w:tc>
        <w:tc>
          <w:tcPr>
            <w:tcW w:w="4324" w:type="dxa"/>
            <w:tcBorders>
              <w:top w:val="nil"/>
              <w:left w:val="nil"/>
              <w:bottom w:val="single" w:sz="4" w:space="0" w:color="auto"/>
              <w:right w:val="single" w:sz="4" w:space="0" w:color="auto"/>
            </w:tcBorders>
            <w:shd w:val="clear" w:color="auto" w:fill="auto"/>
            <w:noWrap/>
            <w:vAlign w:val="center"/>
            <w:hideMark/>
          </w:tcPr>
          <w:p w14:paraId="215F0007" w14:textId="77777777" w:rsidR="00A92ED0" w:rsidRPr="00A92ED0" w:rsidRDefault="00A92ED0" w:rsidP="00A92ED0">
            <w:pPr>
              <w:widowControl/>
              <w:autoSpaceDE/>
              <w:autoSpaceDN/>
              <w:jc w:val="center"/>
              <w:rPr>
                <w:color w:val="000000"/>
                <w:sz w:val="24"/>
                <w:szCs w:val="24"/>
                <w:lang w:bidi="ar-SA"/>
              </w:rPr>
            </w:pPr>
            <w:r w:rsidRPr="00A92ED0">
              <w:rPr>
                <w:color w:val="000000"/>
                <w:sz w:val="24"/>
                <w:szCs w:val="24"/>
                <w:lang w:bidi="ar-SA"/>
              </w:rPr>
              <w:t>1319982.09</w:t>
            </w:r>
          </w:p>
        </w:tc>
      </w:tr>
      <w:tr w:rsidR="00A92ED0" w:rsidRPr="00A92ED0" w14:paraId="5D23D54A" w14:textId="77777777" w:rsidTr="00A92ED0">
        <w:trPr>
          <w:trHeight w:val="315"/>
        </w:trPr>
        <w:tc>
          <w:tcPr>
            <w:tcW w:w="1413" w:type="dxa"/>
            <w:tcBorders>
              <w:top w:val="nil"/>
              <w:left w:val="single" w:sz="4" w:space="0" w:color="auto"/>
              <w:bottom w:val="single" w:sz="4" w:space="0" w:color="auto"/>
              <w:right w:val="nil"/>
            </w:tcBorders>
            <w:shd w:val="clear" w:color="auto" w:fill="auto"/>
            <w:noWrap/>
            <w:vAlign w:val="center"/>
            <w:hideMark/>
          </w:tcPr>
          <w:p w14:paraId="516DE29D" w14:textId="77777777" w:rsidR="00A92ED0" w:rsidRPr="00A92ED0" w:rsidRDefault="00A92ED0" w:rsidP="00A92ED0">
            <w:pPr>
              <w:widowControl/>
              <w:autoSpaceDE/>
              <w:autoSpaceDN/>
              <w:jc w:val="center"/>
              <w:rPr>
                <w:color w:val="000000"/>
                <w:sz w:val="24"/>
                <w:szCs w:val="24"/>
                <w:lang w:bidi="ar-SA"/>
              </w:rPr>
            </w:pPr>
            <w:r w:rsidRPr="00A92ED0">
              <w:rPr>
                <w:color w:val="000000"/>
                <w:sz w:val="24"/>
                <w:szCs w:val="24"/>
                <w:lang w:bidi="ar-SA"/>
              </w:rPr>
              <w:t>8</w:t>
            </w:r>
          </w:p>
        </w:tc>
        <w:tc>
          <w:tcPr>
            <w:tcW w:w="4323" w:type="dxa"/>
            <w:tcBorders>
              <w:top w:val="nil"/>
              <w:left w:val="single" w:sz="4" w:space="0" w:color="auto"/>
              <w:bottom w:val="single" w:sz="4" w:space="0" w:color="auto"/>
              <w:right w:val="single" w:sz="4" w:space="0" w:color="auto"/>
            </w:tcBorders>
            <w:shd w:val="clear" w:color="auto" w:fill="auto"/>
            <w:noWrap/>
            <w:vAlign w:val="center"/>
            <w:hideMark/>
          </w:tcPr>
          <w:p w14:paraId="7F9B9339" w14:textId="77777777" w:rsidR="00A92ED0" w:rsidRPr="00A92ED0" w:rsidRDefault="00A92ED0" w:rsidP="00A92ED0">
            <w:pPr>
              <w:widowControl/>
              <w:autoSpaceDE/>
              <w:autoSpaceDN/>
              <w:jc w:val="center"/>
              <w:rPr>
                <w:color w:val="000000"/>
                <w:sz w:val="24"/>
                <w:szCs w:val="24"/>
                <w:lang w:bidi="ar-SA"/>
              </w:rPr>
            </w:pPr>
            <w:r w:rsidRPr="00A92ED0">
              <w:rPr>
                <w:color w:val="000000"/>
                <w:sz w:val="24"/>
                <w:szCs w:val="24"/>
                <w:lang w:bidi="ar-SA"/>
              </w:rPr>
              <w:t>414595.75</w:t>
            </w:r>
          </w:p>
        </w:tc>
        <w:tc>
          <w:tcPr>
            <w:tcW w:w="4324" w:type="dxa"/>
            <w:tcBorders>
              <w:top w:val="nil"/>
              <w:left w:val="nil"/>
              <w:bottom w:val="single" w:sz="4" w:space="0" w:color="auto"/>
              <w:right w:val="single" w:sz="4" w:space="0" w:color="auto"/>
            </w:tcBorders>
            <w:shd w:val="clear" w:color="auto" w:fill="auto"/>
            <w:noWrap/>
            <w:vAlign w:val="center"/>
            <w:hideMark/>
          </w:tcPr>
          <w:p w14:paraId="0E6BEB05" w14:textId="77777777" w:rsidR="00A92ED0" w:rsidRPr="00A92ED0" w:rsidRDefault="00A92ED0" w:rsidP="00A92ED0">
            <w:pPr>
              <w:widowControl/>
              <w:autoSpaceDE/>
              <w:autoSpaceDN/>
              <w:jc w:val="center"/>
              <w:rPr>
                <w:color w:val="000000"/>
                <w:sz w:val="24"/>
                <w:szCs w:val="24"/>
                <w:lang w:bidi="ar-SA"/>
              </w:rPr>
            </w:pPr>
            <w:r w:rsidRPr="00A92ED0">
              <w:rPr>
                <w:color w:val="000000"/>
                <w:sz w:val="24"/>
                <w:szCs w:val="24"/>
                <w:lang w:bidi="ar-SA"/>
              </w:rPr>
              <w:t>1319883.15</w:t>
            </w:r>
          </w:p>
        </w:tc>
      </w:tr>
      <w:tr w:rsidR="00A92ED0" w:rsidRPr="00A92ED0" w14:paraId="1430D1B1" w14:textId="77777777" w:rsidTr="00A92ED0">
        <w:trPr>
          <w:trHeight w:val="315"/>
        </w:trPr>
        <w:tc>
          <w:tcPr>
            <w:tcW w:w="1413" w:type="dxa"/>
            <w:tcBorders>
              <w:top w:val="nil"/>
              <w:left w:val="single" w:sz="4" w:space="0" w:color="auto"/>
              <w:bottom w:val="single" w:sz="4" w:space="0" w:color="auto"/>
              <w:right w:val="nil"/>
            </w:tcBorders>
            <w:shd w:val="clear" w:color="auto" w:fill="auto"/>
            <w:noWrap/>
            <w:vAlign w:val="center"/>
            <w:hideMark/>
          </w:tcPr>
          <w:p w14:paraId="42BA53BF" w14:textId="77777777" w:rsidR="00A92ED0" w:rsidRPr="00A92ED0" w:rsidRDefault="00A92ED0" w:rsidP="00A92ED0">
            <w:pPr>
              <w:widowControl/>
              <w:autoSpaceDE/>
              <w:autoSpaceDN/>
              <w:jc w:val="center"/>
              <w:rPr>
                <w:color w:val="000000"/>
                <w:sz w:val="24"/>
                <w:szCs w:val="24"/>
                <w:lang w:bidi="ar-SA"/>
              </w:rPr>
            </w:pPr>
            <w:r w:rsidRPr="00A92ED0">
              <w:rPr>
                <w:color w:val="000000"/>
                <w:sz w:val="24"/>
                <w:szCs w:val="24"/>
                <w:lang w:bidi="ar-SA"/>
              </w:rPr>
              <w:t>9</w:t>
            </w:r>
          </w:p>
        </w:tc>
        <w:tc>
          <w:tcPr>
            <w:tcW w:w="4323" w:type="dxa"/>
            <w:tcBorders>
              <w:top w:val="nil"/>
              <w:left w:val="single" w:sz="4" w:space="0" w:color="auto"/>
              <w:bottom w:val="single" w:sz="4" w:space="0" w:color="auto"/>
              <w:right w:val="single" w:sz="4" w:space="0" w:color="auto"/>
            </w:tcBorders>
            <w:shd w:val="clear" w:color="auto" w:fill="auto"/>
            <w:noWrap/>
            <w:vAlign w:val="center"/>
            <w:hideMark/>
          </w:tcPr>
          <w:p w14:paraId="012B9464" w14:textId="77777777" w:rsidR="00A92ED0" w:rsidRPr="00A92ED0" w:rsidRDefault="00A92ED0" w:rsidP="00A92ED0">
            <w:pPr>
              <w:widowControl/>
              <w:autoSpaceDE/>
              <w:autoSpaceDN/>
              <w:jc w:val="center"/>
              <w:rPr>
                <w:color w:val="000000"/>
                <w:sz w:val="24"/>
                <w:szCs w:val="24"/>
                <w:lang w:bidi="ar-SA"/>
              </w:rPr>
            </w:pPr>
            <w:r w:rsidRPr="00A92ED0">
              <w:rPr>
                <w:color w:val="000000"/>
                <w:sz w:val="24"/>
                <w:szCs w:val="24"/>
                <w:lang w:bidi="ar-SA"/>
              </w:rPr>
              <w:t>414663.45</w:t>
            </w:r>
          </w:p>
        </w:tc>
        <w:tc>
          <w:tcPr>
            <w:tcW w:w="4324" w:type="dxa"/>
            <w:tcBorders>
              <w:top w:val="nil"/>
              <w:left w:val="nil"/>
              <w:bottom w:val="single" w:sz="4" w:space="0" w:color="auto"/>
              <w:right w:val="single" w:sz="4" w:space="0" w:color="auto"/>
            </w:tcBorders>
            <w:shd w:val="clear" w:color="auto" w:fill="auto"/>
            <w:noWrap/>
            <w:vAlign w:val="center"/>
            <w:hideMark/>
          </w:tcPr>
          <w:p w14:paraId="7FE8772C" w14:textId="77777777" w:rsidR="00A92ED0" w:rsidRPr="00A92ED0" w:rsidRDefault="00A92ED0" w:rsidP="00A92ED0">
            <w:pPr>
              <w:widowControl/>
              <w:autoSpaceDE/>
              <w:autoSpaceDN/>
              <w:jc w:val="center"/>
              <w:rPr>
                <w:color w:val="000000"/>
                <w:sz w:val="24"/>
                <w:szCs w:val="24"/>
                <w:lang w:bidi="ar-SA"/>
              </w:rPr>
            </w:pPr>
            <w:r w:rsidRPr="00A92ED0">
              <w:rPr>
                <w:color w:val="000000"/>
                <w:sz w:val="24"/>
                <w:szCs w:val="24"/>
                <w:lang w:bidi="ar-SA"/>
              </w:rPr>
              <w:t>1319795.90</w:t>
            </w:r>
          </w:p>
        </w:tc>
      </w:tr>
      <w:tr w:rsidR="00A92ED0" w:rsidRPr="00A92ED0" w14:paraId="39CCC4EF" w14:textId="77777777" w:rsidTr="00A92ED0">
        <w:trPr>
          <w:trHeight w:val="315"/>
        </w:trPr>
        <w:tc>
          <w:tcPr>
            <w:tcW w:w="1413" w:type="dxa"/>
            <w:tcBorders>
              <w:top w:val="nil"/>
              <w:left w:val="single" w:sz="4" w:space="0" w:color="auto"/>
              <w:bottom w:val="single" w:sz="4" w:space="0" w:color="auto"/>
              <w:right w:val="nil"/>
            </w:tcBorders>
            <w:shd w:val="clear" w:color="auto" w:fill="auto"/>
            <w:noWrap/>
            <w:vAlign w:val="center"/>
            <w:hideMark/>
          </w:tcPr>
          <w:p w14:paraId="2FE93850" w14:textId="77777777" w:rsidR="00A92ED0" w:rsidRPr="00A92ED0" w:rsidRDefault="00A92ED0" w:rsidP="00A92ED0">
            <w:pPr>
              <w:widowControl/>
              <w:autoSpaceDE/>
              <w:autoSpaceDN/>
              <w:jc w:val="center"/>
              <w:rPr>
                <w:color w:val="000000"/>
                <w:sz w:val="24"/>
                <w:szCs w:val="24"/>
                <w:lang w:bidi="ar-SA"/>
              </w:rPr>
            </w:pPr>
            <w:r w:rsidRPr="00A92ED0">
              <w:rPr>
                <w:color w:val="000000"/>
                <w:sz w:val="24"/>
                <w:szCs w:val="24"/>
                <w:lang w:bidi="ar-SA"/>
              </w:rPr>
              <w:t>10</w:t>
            </w:r>
          </w:p>
        </w:tc>
        <w:tc>
          <w:tcPr>
            <w:tcW w:w="4323" w:type="dxa"/>
            <w:tcBorders>
              <w:top w:val="nil"/>
              <w:left w:val="single" w:sz="4" w:space="0" w:color="auto"/>
              <w:bottom w:val="single" w:sz="4" w:space="0" w:color="auto"/>
              <w:right w:val="single" w:sz="4" w:space="0" w:color="auto"/>
            </w:tcBorders>
            <w:shd w:val="clear" w:color="auto" w:fill="auto"/>
            <w:noWrap/>
            <w:vAlign w:val="center"/>
            <w:hideMark/>
          </w:tcPr>
          <w:p w14:paraId="212213B4" w14:textId="77777777" w:rsidR="00A92ED0" w:rsidRPr="00A92ED0" w:rsidRDefault="00A92ED0" w:rsidP="00A92ED0">
            <w:pPr>
              <w:widowControl/>
              <w:autoSpaceDE/>
              <w:autoSpaceDN/>
              <w:jc w:val="center"/>
              <w:rPr>
                <w:color w:val="000000"/>
                <w:sz w:val="24"/>
                <w:szCs w:val="24"/>
                <w:lang w:bidi="ar-SA"/>
              </w:rPr>
            </w:pPr>
            <w:r w:rsidRPr="00A92ED0">
              <w:rPr>
                <w:color w:val="000000"/>
                <w:sz w:val="24"/>
                <w:szCs w:val="24"/>
                <w:lang w:bidi="ar-SA"/>
              </w:rPr>
              <w:t>414710.34</w:t>
            </w:r>
          </w:p>
        </w:tc>
        <w:tc>
          <w:tcPr>
            <w:tcW w:w="4324" w:type="dxa"/>
            <w:tcBorders>
              <w:top w:val="nil"/>
              <w:left w:val="nil"/>
              <w:bottom w:val="single" w:sz="4" w:space="0" w:color="auto"/>
              <w:right w:val="single" w:sz="4" w:space="0" w:color="auto"/>
            </w:tcBorders>
            <w:shd w:val="clear" w:color="auto" w:fill="auto"/>
            <w:noWrap/>
            <w:vAlign w:val="center"/>
            <w:hideMark/>
          </w:tcPr>
          <w:p w14:paraId="335AB489" w14:textId="77777777" w:rsidR="00A92ED0" w:rsidRPr="00A92ED0" w:rsidRDefault="00A92ED0" w:rsidP="00A92ED0">
            <w:pPr>
              <w:widowControl/>
              <w:autoSpaceDE/>
              <w:autoSpaceDN/>
              <w:jc w:val="center"/>
              <w:rPr>
                <w:color w:val="000000"/>
                <w:sz w:val="24"/>
                <w:szCs w:val="24"/>
                <w:lang w:bidi="ar-SA"/>
              </w:rPr>
            </w:pPr>
            <w:r w:rsidRPr="00A92ED0">
              <w:rPr>
                <w:color w:val="000000"/>
                <w:sz w:val="24"/>
                <w:szCs w:val="24"/>
                <w:lang w:bidi="ar-SA"/>
              </w:rPr>
              <w:t>1319797.25</w:t>
            </w:r>
          </w:p>
        </w:tc>
      </w:tr>
      <w:tr w:rsidR="00A92ED0" w:rsidRPr="00A92ED0" w14:paraId="19DBD4BD" w14:textId="77777777" w:rsidTr="00A92ED0">
        <w:trPr>
          <w:trHeight w:val="315"/>
        </w:trPr>
        <w:tc>
          <w:tcPr>
            <w:tcW w:w="1413" w:type="dxa"/>
            <w:tcBorders>
              <w:top w:val="nil"/>
              <w:left w:val="single" w:sz="4" w:space="0" w:color="auto"/>
              <w:bottom w:val="single" w:sz="4" w:space="0" w:color="auto"/>
              <w:right w:val="nil"/>
            </w:tcBorders>
            <w:shd w:val="clear" w:color="auto" w:fill="auto"/>
            <w:noWrap/>
            <w:vAlign w:val="center"/>
            <w:hideMark/>
          </w:tcPr>
          <w:p w14:paraId="7FABE481" w14:textId="77777777" w:rsidR="00A92ED0" w:rsidRPr="00A92ED0" w:rsidRDefault="00A92ED0" w:rsidP="00A92ED0">
            <w:pPr>
              <w:widowControl/>
              <w:autoSpaceDE/>
              <w:autoSpaceDN/>
              <w:jc w:val="center"/>
              <w:rPr>
                <w:color w:val="000000"/>
                <w:sz w:val="24"/>
                <w:szCs w:val="24"/>
                <w:lang w:bidi="ar-SA"/>
              </w:rPr>
            </w:pPr>
            <w:r w:rsidRPr="00A92ED0">
              <w:rPr>
                <w:color w:val="000000"/>
                <w:sz w:val="24"/>
                <w:szCs w:val="24"/>
                <w:lang w:bidi="ar-SA"/>
              </w:rPr>
              <w:t>11</w:t>
            </w:r>
          </w:p>
        </w:tc>
        <w:tc>
          <w:tcPr>
            <w:tcW w:w="4323" w:type="dxa"/>
            <w:tcBorders>
              <w:top w:val="nil"/>
              <w:left w:val="single" w:sz="4" w:space="0" w:color="auto"/>
              <w:bottom w:val="single" w:sz="4" w:space="0" w:color="auto"/>
              <w:right w:val="single" w:sz="4" w:space="0" w:color="auto"/>
            </w:tcBorders>
            <w:shd w:val="clear" w:color="auto" w:fill="auto"/>
            <w:noWrap/>
            <w:vAlign w:val="center"/>
            <w:hideMark/>
          </w:tcPr>
          <w:p w14:paraId="006A2759" w14:textId="77777777" w:rsidR="00A92ED0" w:rsidRPr="00A92ED0" w:rsidRDefault="00A92ED0" w:rsidP="00A92ED0">
            <w:pPr>
              <w:widowControl/>
              <w:autoSpaceDE/>
              <w:autoSpaceDN/>
              <w:jc w:val="center"/>
              <w:rPr>
                <w:color w:val="000000"/>
                <w:sz w:val="24"/>
                <w:szCs w:val="24"/>
                <w:lang w:bidi="ar-SA"/>
              </w:rPr>
            </w:pPr>
            <w:r w:rsidRPr="00A92ED0">
              <w:rPr>
                <w:color w:val="000000"/>
                <w:sz w:val="24"/>
                <w:szCs w:val="24"/>
                <w:lang w:bidi="ar-SA"/>
              </w:rPr>
              <w:t>414724.11</w:t>
            </w:r>
          </w:p>
        </w:tc>
        <w:tc>
          <w:tcPr>
            <w:tcW w:w="4324" w:type="dxa"/>
            <w:tcBorders>
              <w:top w:val="nil"/>
              <w:left w:val="nil"/>
              <w:bottom w:val="single" w:sz="4" w:space="0" w:color="auto"/>
              <w:right w:val="single" w:sz="4" w:space="0" w:color="auto"/>
            </w:tcBorders>
            <w:shd w:val="clear" w:color="auto" w:fill="auto"/>
            <w:noWrap/>
            <w:vAlign w:val="center"/>
            <w:hideMark/>
          </w:tcPr>
          <w:p w14:paraId="037425D3" w14:textId="77777777" w:rsidR="00A92ED0" w:rsidRPr="00A92ED0" w:rsidRDefault="00A92ED0" w:rsidP="00A92ED0">
            <w:pPr>
              <w:widowControl/>
              <w:autoSpaceDE/>
              <w:autoSpaceDN/>
              <w:jc w:val="center"/>
              <w:rPr>
                <w:color w:val="000000"/>
                <w:sz w:val="24"/>
                <w:szCs w:val="24"/>
                <w:lang w:bidi="ar-SA"/>
              </w:rPr>
            </w:pPr>
            <w:r w:rsidRPr="00A92ED0">
              <w:rPr>
                <w:color w:val="000000"/>
                <w:sz w:val="24"/>
                <w:szCs w:val="24"/>
                <w:lang w:bidi="ar-SA"/>
              </w:rPr>
              <w:t>1319807.72</w:t>
            </w:r>
          </w:p>
        </w:tc>
      </w:tr>
      <w:tr w:rsidR="00A92ED0" w:rsidRPr="00A92ED0" w14:paraId="2379080E" w14:textId="77777777" w:rsidTr="00A92ED0">
        <w:trPr>
          <w:trHeight w:val="315"/>
        </w:trPr>
        <w:tc>
          <w:tcPr>
            <w:tcW w:w="1413" w:type="dxa"/>
            <w:tcBorders>
              <w:top w:val="nil"/>
              <w:left w:val="single" w:sz="4" w:space="0" w:color="auto"/>
              <w:bottom w:val="single" w:sz="4" w:space="0" w:color="auto"/>
              <w:right w:val="nil"/>
            </w:tcBorders>
            <w:shd w:val="clear" w:color="auto" w:fill="auto"/>
            <w:noWrap/>
            <w:vAlign w:val="center"/>
            <w:hideMark/>
          </w:tcPr>
          <w:p w14:paraId="217D27C4" w14:textId="77777777" w:rsidR="00A92ED0" w:rsidRPr="00A92ED0" w:rsidRDefault="00A92ED0" w:rsidP="00A92ED0">
            <w:pPr>
              <w:widowControl/>
              <w:autoSpaceDE/>
              <w:autoSpaceDN/>
              <w:jc w:val="center"/>
              <w:rPr>
                <w:color w:val="000000"/>
                <w:sz w:val="24"/>
                <w:szCs w:val="24"/>
                <w:lang w:bidi="ar-SA"/>
              </w:rPr>
            </w:pPr>
            <w:r w:rsidRPr="00A92ED0">
              <w:rPr>
                <w:color w:val="000000"/>
                <w:sz w:val="24"/>
                <w:szCs w:val="24"/>
                <w:lang w:bidi="ar-SA"/>
              </w:rPr>
              <w:t>12</w:t>
            </w:r>
          </w:p>
        </w:tc>
        <w:tc>
          <w:tcPr>
            <w:tcW w:w="4323" w:type="dxa"/>
            <w:tcBorders>
              <w:top w:val="nil"/>
              <w:left w:val="single" w:sz="4" w:space="0" w:color="auto"/>
              <w:bottom w:val="single" w:sz="4" w:space="0" w:color="auto"/>
              <w:right w:val="single" w:sz="4" w:space="0" w:color="auto"/>
            </w:tcBorders>
            <w:shd w:val="clear" w:color="auto" w:fill="auto"/>
            <w:noWrap/>
            <w:vAlign w:val="center"/>
            <w:hideMark/>
          </w:tcPr>
          <w:p w14:paraId="596B6140" w14:textId="77777777" w:rsidR="00A92ED0" w:rsidRPr="00A92ED0" w:rsidRDefault="00A92ED0" w:rsidP="00A92ED0">
            <w:pPr>
              <w:widowControl/>
              <w:autoSpaceDE/>
              <w:autoSpaceDN/>
              <w:jc w:val="center"/>
              <w:rPr>
                <w:color w:val="000000"/>
                <w:sz w:val="24"/>
                <w:szCs w:val="24"/>
                <w:lang w:bidi="ar-SA"/>
              </w:rPr>
            </w:pPr>
            <w:r w:rsidRPr="00A92ED0">
              <w:rPr>
                <w:color w:val="000000"/>
                <w:sz w:val="24"/>
                <w:szCs w:val="24"/>
                <w:lang w:bidi="ar-SA"/>
              </w:rPr>
              <w:t>414723.56</w:t>
            </w:r>
          </w:p>
        </w:tc>
        <w:tc>
          <w:tcPr>
            <w:tcW w:w="4324" w:type="dxa"/>
            <w:tcBorders>
              <w:top w:val="nil"/>
              <w:left w:val="nil"/>
              <w:bottom w:val="single" w:sz="4" w:space="0" w:color="auto"/>
              <w:right w:val="single" w:sz="4" w:space="0" w:color="auto"/>
            </w:tcBorders>
            <w:shd w:val="clear" w:color="auto" w:fill="auto"/>
            <w:noWrap/>
            <w:vAlign w:val="center"/>
            <w:hideMark/>
          </w:tcPr>
          <w:p w14:paraId="077EB882" w14:textId="77777777" w:rsidR="00A92ED0" w:rsidRPr="00A92ED0" w:rsidRDefault="00A92ED0" w:rsidP="00A92ED0">
            <w:pPr>
              <w:widowControl/>
              <w:autoSpaceDE/>
              <w:autoSpaceDN/>
              <w:jc w:val="center"/>
              <w:rPr>
                <w:color w:val="000000"/>
                <w:sz w:val="24"/>
                <w:szCs w:val="24"/>
                <w:lang w:bidi="ar-SA"/>
              </w:rPr>
            </w:pPr>
            <w:r w:rsidRPr="00A92ED0">
              <w:rPr>
                <w:color w:val="000000"/>
                <w:sz w:val="24"/>
                <w:szCs w:val="24"/>
                <w:lang w:bidi="ar-SA"/>
              </w:rPr>
              <w:t>1319808.50</w:t>
            </w:r>
          </w:p>
        </w:tc>
      </w:tr>
      <w:tr w:rsidR="00A92ED0" w:rsidRPr="00A92ED0" w14:paraId="4FA7382A" w14:textId="77777777" w:rsidTr="00A92ED0">
        <w:trPr>
          <w:trHeight w:val="315"/>
        </w:trPr>
        <w:tc>
          <w:tcPr>
            <w:tcW w:w="1413" w:type="dxa"/>
            <w:tcBorders>
              <w:top w:val="nil"/>
              <w:left w:val="single" w:sz="4" w:space="0" w:color="auto"/>
              <w:bottom w:val="single" w:sz="4" w:space="0" w:color="auto"/>
              <w:right w:val="nil"/>
            </w:tcBorders>
            <w:shd w:val="clear" w:color="auto" w:fill="auto"/>
            <w:noWrap/>
            <w:vAlign w:val="center"/>
            <w:hideMark/>
          </w:tcPr>
          <w:p w14:paraId="7536B6BB" w14:textId="77777777" w:rsidR="00A92ED0" w:rsidRPr="00A92ED0" w:rsidRDefault="00A92ED0" w:rsidP="00A92ED0">
            <w:pPr>
              <w:widowControl/>
              <w:autoSpaceDE/>
              <w:autoSpaceDN/>
              <w:jc w:val="center"/>
              <w:rPr>
                <w:color w:val="000000"/>
                <w:sz w:val="24"/>
                <w:szCs w:val="24"/>
                <w:lang w:bidi="ar-SA"/>
              </w:rPr>
            </w:pPr>
            <w:r w:rsidRPr="00A92ED0">
              <w:rPr>
                <w:color w:val="000000"/>
                <w:sz w:val="24"/>
                <w:szCs w:val="24"/>
                <w:lang w:bidi="ar-SA"/>
              </w:rPr>
              <w:t>13</w:t>
            </w:r>
          </w:p>
        </w:tc>
        <w:tc>
          <w:tcPr>
            <w:tcW w:w="4323" w:type="dxa"/>
            <w:tcBorders>
              <w:top w:val="nil"/>
              <w:left w:val="single" w:sz="4" w:space="0" w:color="auto"/>
              <w:bottom w:val="single" w:sz="4" w:space="0" w:color="auto"/>
              <w:right w:val="single" w:sz="4" w:space="0" w:color="auto"/>
            </w:tcBorders>
            <w:shd w:val="clear" w:color="auto" w:fill="auto"/>
            <w:noWrap/>
            <w:vAlign w:val="center"/>
            <w:hideMark/>
          </w:tcPr>
          <w:p w14:paraId="4F0D263C" w14:textId="77777777" w:rsidR="00A92ED0" w:rsidRPr="00A92ED0" w:rsidRDefault="00A92ED0" w:rsidP="00A92ED0">
            <w:pPr>
              <w:widowControl/>
              <w:autoSpaceDE/>
              <w:autoSpaceDN/>
              <w:jc w:val="center"/>
              <w:rPr>
                <w:color w:val="000000"/>
                <w:sz w:val="24"/>
                <w:szCs w:val="24"/>
                <w:lang w:bidi="ar-SA"/>
              </w:rPr>
            </w:pPr>
            <w:r w:rsidRPr="00A92ED0">
              <w:rPr>
                <w:color w:val="000000"/>
                <w:sz w:val="24"/>
                <w:szCs w:val="24"/>
                <w:lang w:bidi="ar-SA"/>
              </w:rPr>
              <w:t>414737.02</w:t>
            </w:r>
          </w:p>
        </w:tc>
        <w:tc>
          <w:tcPr>
            <w:tcW w:w="4324" w:type="dxa"/>
            <w:tcBorders>
              <w:top w:val="nil"/>
              <w:left w:val="nil"/>
              <w:bottom w:val="single" w:sz="4" w:space="0" w:color="auto"/>
              <w:right w:val="single" w:sz="4" w:space="0" w:color="auto"/>
            </w:tcBorders>
            <w:shd w:val="clear" w:color="auto" w:fill="auto"/>
            <w:noWrap/>
            <w:vAlign w:val="center"/>
            <w:hideMark/>
          </w:tcPr>
          <w:p w14:paraId="4680A0D7" w14:textId="77777777" w:rsidR="00A92ED0" w:rsidRPr="00A92ED0" w:rsidRDefault="00A92ED0" w:rsidP="00A92ED0">
            <w:pPr>
              <w:widowControl/>
              <w:autoSpaceDE/>
              <w:autoSpaceDN/>
              <w:jc w:val="center"/>
              <w:rPr>
                <w:color w:val="000000"/>
                <w:sz w:val="24"/>
                <w:szCs w:val="24"/>
                <w:lang w:bidi="ar-SA"/>
              </w:rPr>
            </w:pPr>
            <w:r w:rsidRPr="00A92ED0">
              <w:rPr>
                <w:color w:val="000000"/>
                <w:sz w:val="24"/>
                <w:szCs w:val="24"/>
                <w:lang w:bidi="ar-SA"/>
              </w:rPr>
              <w:t>1319817.75</w:t>
            </w:r>
          </w:p>
        </w:tc>
      </w:tr>
      <w:tr w:rsidR="00A92ED0" w:rsidRPr="00A92ED0" w14:paraId="7A5246E4" w14:textId="77777777" w:rsidTr="00A92ED0">
        <w:trPr>
          <w:trHeight w:val="315"/>
        </w:trPr>
        <w:tc>
          <w:tcPr>
            <w:tcW w:w="1413" w:type="dxa"/>
            <w:tcBorders>
              <w:top w:val="nil"/>
              <w:left w:val="single" w:sz="4" w:space="0" w:color="auto"/>
              <w:bottom w:val="single" w:sz="4" w:space="0" w:color="auto"/>
              <w:right w:val="nil"/>
            </w:tcBorders>
            <w:shd w:val="clear" w:color="auto" w:fill="auto"/>
            <w:noWrap/>
            <w:vAlign w:val="center"/>
            <w:hideMark/>
          </w:tcPr>
          <w:p w14:paraId="5D2277DA" w14:textId="77777777" w:rsidR="00A92ED0" w:rsidRPr="00A92ED0" w:rsidRDefault="00A92ED0" w:rsidP="00A92ED0">
            <w:pPr>
              <w:widowControl/>
              <w:autoSpaceDE/>
              <w:autoSpaceDN/>
              <w:jc w:val="center"/>
              <w:rPr>
                <w:color w:val="000000"/>
                <w:sz w:val="24"/>
                <w:szCs w:val="24"/>
                <w:lang w:bidi="ar-SA"/>
              </w:rPr>
            </w:pPr>
            <w:r w:rsidRPr="00A92ED0">
              <w:rPr>
                <w:color w:val="000000"/>
                <w:sz w:val="24"/>
                <w:szCs w:val="24"/>
                <w:lang w:bidi="ar-SA"/>
              </w:rPr>
              <w:t>14</w:t>
            </w:r>
          </w:p>
        </w:tc>
        <w:tc>
          <w:tcPr>
            <w:tcW w:w="4323" w:type="dxa"/>
            <w:tcBorders>
              <w:top w:val="nil"/>
              <w:left w:val="single" w:sz="4" w:space="0" w:color="auto"/>
              <w:bottom w:val="single" w:sz="4" w:space="0" w:color="auto"/>
              <w:right w:val="single" w:sz="4" w:space="0" w:color="auto"/>
            </w:tcBorders>
            <w:shd w:val="clear" w:color="auto" w:fill="auto"/>
            <w:noWrap/>
            <w:vAlign w:val="center"/>
            <w:hideMark/>
          </w:tcPr>
          <w:p w14:paraId="0E5CC2CF" w14:textId="77777777" w:rsidR="00A92ED0" w:rsidRPr="00A92ED0" w:rsidRDefault="00A92ED0" w:rsidP="00A92ED0">
            <w:pPr>
              <w:widowControl/>
              <w:autoSpaceDE/>
              <w:autoSpaceDN/>
              <w:jc w:val="center"/>
              <w:rPr>
                <w:color w:val="000000"/>
                <w:sz w:val="24"/>
                <w:szCs w:val="24"/>
                <w:lang w:bidi="ar-SA"/>
              </w:rPr>
            </w:pPr>
            <w:r w:rsidRPr="00A92ED0">
              <w:rPr>
                <w:color w:val="000000"/>
                <w:sz w:val="24"/>
                <w:szCs w:val="24"/>
                <w:lang w:bidi="ar-SA"/>
              </w:rPr>
              <w:t>414737.12</w:t>
            </w:r>
          </w:p>
        </w:tc>
        <w:tc>
          <w:tcPr>
            <w:tcW w:w="4324" w:type="dxa"/>
            <w:tcBorders>
              <w:top w:val="nil"/>
              <w:left w:val="nil"/>
              <w:bottom w:val="single" w:sz="4" w:space="0" w:color="auto"/>
              <w:right w:val="single" w:sz="4" w:space="0" w:color="auto"/>
            </w:tcBorders>
            <w:shd w:val="clear" w:color="auto" w:fill="auto"/>
            <w:noWrap/>
            <w:vAlign w:val="center"/>
            <w:hideMark/>
          </w:tcPr>
          <w:p w14:paraId="17AA4629" w14:textId="77777777" w:rsidR="00A92ED0" w:rsidRPr="00A92ED0" w:rsidRDefault="00A92ED0" w:rsidP="00A92ED0">
            <w:pPr>
              <w:widowControl/>
              <w:autoSpaceDE/>
              <w:autoSpaceDN/>
              <w:jc w:val="center"/>
              <w:rPr>
                <w:color w:val="000000"/>
                <w:sz w:val="24"/>
                <w:szCs w:val="24"/>
                <w:lang w:bidi="ar-SA"/>
              </w:rPr>
            </w:pPr>
            <w:r w:rsidRPr="00A92ED0">
              <w:rPr>
                <w:color w:val="000000"/>
                <w:sz w:val="24"/>
                <w:szCs w:val="24"/>
                <w:lang w:bidi="ar-SA"/>
              </w:rPr>
              <w:t>1319817.61</w:t>
            </w:r>
          </w:p>
        </w:tc>
      </w:tr>
      <w:tr w:rsidR="00A92ED0" w:rsidRPr="00A92ED0" w14:paraId="17DC48BC" w14:textId="77777777" w:rsidTr="00A92ED0">
        <w:trPr>
          <w:trHeight w:val="315"/>
        </w:trPr>
        <w:tc>
          <w:tcPr>
            <w:tcW w:w="1413" w:type="dxa"/>
            <w:tcBorders>
              <w:top w:val="nil"/>
              <w:left w:val="single" w:sz="4" w:space="0" w:color="auto"/>
              <w:bottom w:val="single" w:sz="4" w:space="0" w:color="auto"/>
              <w:right w:val="nil"/>
            </w:tcBorders>
            <w:shd w:val="clear" w:color="auto" w:fill="auto"/>
            <w:noWrap/>
            <w:vAlign w:val="center"/>
            <w:hideMark/>
          </w:tcPr>
          <w:p w14:paraId="41769B47" w14:textId="77777777" w:rsidR="00A92ED0" w:rsidRPr="00A92ED0" w:rsidRDefault="00A92ED0" w:rsidP="00A92ED0">
            <w:pPr>
              <w:widowControl/>
              <w:autoSpaceDE/>
              <w:autoSpaceDN/>
              <w:jc w:val="center"/>
              <w:rPr>
                <w:color w:val="000000"/>
                <w:sz w:val="24"/>
                <w:szCs w:val="24"/>
                <w:lang w:bidi="ar-SA"/>
              </w:rPr>
            </w:pPr>
            <w:r w:rsidRPr="00A92ED0">
              <w:rPr>
                <w:color w:val="000000"/>
                <w:sz w:val="24"/>
                <w:szCs w:val="24"/>
                <w:lang w:bidi="ar-SA"/>
              </w:rPr>
              <w:t>15</w:t>
            </w:r>
          </w:p>
        </w:tc>
        <w:tc>
          <w:tcPr>
            <w:tcW w:w="4323" w:type="dxa"/>
            <w:tcBorders>
              <w:top w:val="nil"/>
              <w:left w:val="single" w:sz="4" w:space="0" w:color="auto"/>
              <w:bottom w:val="single" w:sz="4" w:space="0" w:color="auto"/>
              <w:right w:val="single" w:sz="4" w:space="0" w:color="auto"/>
            </w:tcBorders>
            <w:shd w:val="clear" w:color="auto" w:fill="auto"/>
            <w:noWrap/>
            <w:vAlign w:val="center"/>
            <w:hideMark/>
          </w:tcPr>
          <w:p w14:paraId="7E2FD5C5" w14:textId="77777777" w:rsidR="00A92ED0" w:rsidRPr="00A92ED0" w:rsidRDefault="00A92ED0" w:rsidP="00A92ED0">
            <w:pPr>
              <w:widowControl/>
              <w:autoSpaceDE/>
              <w:autoSpaceDN/>
              <w:jc w:val="center"/>
              <w:rPr>
                <w:color w:val="000000"/>
                <w:sz w:val="24"/>
                <w:szCs w:val="24"/>
                <w:lang w:bidi="ar-SA"/>
              </w:rPr>
            </w:pPr>
            <w:r w:rsidRPr="00A92ED0">
              <w:rPr>
                <w:color w:val="000000"/>
                <w:sz w:val="24"/>
                <w:szCs w:val="24"/>
                <w:lang w:bidi="ar-SA"/>
              </w:rPr>
              <w:t>414743.34</w:t>
            </w:r>
          </w:p>
        </w:tc>
        <w:tc>
          <w:tcPr>
            <w:tcW w:w="4324" w:type="dxa"/>
            <w:tcBorders>
              <w:top w:val="nil"/>
              <w:left w:val="nil"/>
              <w:bottom w:val="single" w:sz="4" w:space="0" w:color="auto"/>
              <w:right w:val="single" w:sz="4" w:space="0" w:color="auto"/>
            </w:tcBorders>
            <w:shd w:val="clear" w:color="auto" w:fill="auto"/>
            <w:noWrap/>
            <w:vAlign w:val="center"/>
            <w:hideMark/>
          </w:tcPr>
          <w:p w14:paraId="0C28E4C0" w14:textId="77777777" w:rsidR="00A92ED0" w:rsidRPr="00A92ED0" w:rsidRDefault="00A92ED0" w:rsidP="00A92ED0">
            <w:pPr>
              <w:widowControl/>
              <w:autoSpaceDE/>
              <w:autoSpaceDN/>
              <w:jc w:val="center"/>
              <w:rPr>
                <w:color w:val="000000"/>
                <w:sz w:val="24"/>
                <w:szCs w:val="24"/>
                <w:lang w:bidi="ar-SA"/>
              </w:rPr>
            </w:pPr>
            <w:r w:rsidRPr="00A92ED0">
              <w:rPr>
                <w:color w:val="000000"/>
                <w:sz w:val="24"/>
                <w:szCs w:val="24"/>
                <w:lang w:bidi="ar-SA"/>
              </w:rPr>
              <w:t>1319822.34</w:t>
            </w:r>
          </w:p>
        </w:tc>
      </w:tr>
      <w:tr w:rsidR="00A92ED0" w:rsidRPr="00A92ED0" w14:paraId="64D216C7" w14:textId="77777777" w:rsidTr="00A92ED0">
        <w:trPr>
          <w:trHeight w:val="315"/>
        </w:trPr>
        <w:tc>
          <w:tcPr>
            <w:tcW w:w="1413" w:type="dxa"/>
            <w:tcBorders>
              <w:top w:val="nil"/>
              <w:left w:val="single" w:sz="4" w:space="0" w:color="auto"/>
              <w:bottom w:val="single" w:sz="4" w:space="0" w:color="auto"/>
              <w:right w:val="nil"/>
            </w:tcBorders>
            <w:shd w:val="clear" w:color="auto" w:fill="auto"/>
            <w:noWrap/>
            <w:vAlign w:val="center"/>
            <w:hideMark/>
          </w:tcPr>
          <w:p w14:paraId="78DF0380" w14:textId="77777777" w:rsidR="00A92ED0" w:rsidRPr="00A92ED0" w:rsidRDefault="00A92ED0" w:rsidP="00A92ED0">
            <w:pPr>
              <w:widowControl/>
              <w:autoSpaceDE/>
              <w:autoSpaceDN/>
              <w:jc w:val="center"/>
              <w:rPr>
                <w:color w:val="000000"/>
                <w:sz w:val="24"/>
                <w:szCs w:val="24"/>
                <w:lang w:bidi="ar-SA"/>
              </w:rPr>
            </w:pPr>
            <w:r w:rsidRPr="00A92ED0">
              <w:rPr>
                <w:color w:val="000000"/>
                <w:sz w:val="24"/>
                <w:szCs w:val="24"/>
                <w:lang w:bidi="ar-SA"/>
              </w:rPr>
              <w:lastRenderedPageBreak/>
              <w:t>16</w:t>
            </w:r>
          </w:p>
        </w:tc>
        <w:tc>
          <w:tcPr>
            <w:tcW w:w="4323" w:type="dxa"/>
            <w:tcBorders>
              <w:top w:val="nil"/>
              <w:left w:val="single" w:sz="4" w:space="0" w:color="auto"/>
              <w:bottom w:val="single" w:sz="4" w:space="0" w:color="auto"/>
              <w:right w:val="single" w:sz="4" w:space="0" w:color="auto"/>
            </w:tcBorders>
            <w:shd w:val="clear" w:color="auto" w:fill="auto"/>
            <w:noWrap/>
            <w:vAlign w:val="center"/>
            <w:hideMark/>
          </w:tcPr>
          <w:p w14:paraId="1E962FFA" w14:textId="77777777" w:rsidR="00A92ED0" w:rsidRPr="00A92ED0" w:rsidRDefault="00A92ED0" w:rsidP="00A92ED0">
            <w:pPr>
              <w:widowControl/>
              <w:autoSpaceDE/>
              <w:autoSpaceDN/>
              <w:jc w:val="center"/>
              <w:rPr>
                <w:color w:val="000000"/>
                <w:sz w:val="24"/>
                <w:szCs w:val="24"/>
                <w:lang w:bidi="ar-SA"/>
              </w:rPr>
            </w:pPr>
            <w:r w:rsidRPr="00A92ED0">
              <w:rPr>
                <w:color w:val="000000"/>
                <w:sz w:val="24"/>
                <w:szCs w:val="24"/>
                <w:lang w:bidi="ar-SA"/>
              </w:rPr>
              <w:t>414787.93</w:t>
            </w:r>
          </w:p>
        </w:tc>
        <w:tc>
          <w:tcPr>
            <w:tcW w:w="4324" w:type="dxa"/>
            <w:tcBorders>
              <w:top w:val="nil"/>
              <w:left w:val="nil"/>
              <w:bottom w:val="single" w:sz="4" w:space="0" w:color="auto"/>
              <w:right w:val="single" w:sz="4" w:space="0" w:color="auto"/>
            </w:tcBorders>
            <w:shd w:val="clear" w:color="auto" w:fill="auto"/>
            <w:noWrap/>
            <w:vAlign w:val="center"/>
            <w:hideMark/>
          </w:tcPr>
          <w:p w14:paraId="02BB41A5" w14:textId="77777777" w:rsidR="00A92ED0" w:rsidRPr="00A92ED0" w:rsidRDefault="00A92ED0" w:rsidP="00A92ED0">
            <w:pPr>
              <w:widowControl/>
              <w:autoSpaceDE/>
              <w:autoSpaceDN/>
              <w:jc w:val="center"/>
              <w:rPr>
                <w:color w:val="000000"/>
                <w:sz w:val="24"/>
                <w:szCs w:val="24"/>
                <w:lang w:bidi="ar-SA"/>
              </w:rPr>
            </w:pPr>
            <w:r w:rsidRPr="00A92ED0">
              <w:rPr>
                <w:color w:val="000000"/>
                <w:sz w:val="24"/>
                <w:szCs w:val="24"/>
                <w:lang w:bidi="ar-SA"/>
              </w:rPr>
              <w:t>1319757.24</w:t>
            </w:r>
          </w:p>
        </w:tc>
      </w:tr>
      <w:tr w:rsidR="00A92ED0" w:rsidRPr="00A92ED0" w14:paraId="00FBA960" w14:textId="77777777" w:rsidTr="00A92ED0">
        <w:trPr>
          <w:trHeight w:val="315"/>
        </w:trPr>
        <w:tc>
          <w:tcPr>
            <w:tcW w:w="1413" w:type="dxa"/>
            <w:tcBorders>
              <w:top w:val="nil"/>
              <w:left w:val="single" w:sz="4" w:space="0" w:color="auto"/>
              <w:bottom w:val="single" w:sz="4" w:space="0" w:color="auto"/>
              <w:right w:val="nil"/>
            </w:tcBorders>
            <w:shd w:val="clear" w:color="auto" w:fill="auto"/>
            <w:noWrap/>
            <w:vAlign w:val="center"/>
            <w:hideMark/>
          </w:tcPr>
          <w:p w14:paraId="6AC0C734" w14:textId="77777777" w:rsidR="00A92ED0" w:rsidRPr="00A92ED0" w:rsidRDefault="00A92ED0" w:rsidP="00A92ED0">
            <w:pPr>
              <w:widowControl/>
              <w:autoSpaceDE/>
              <w:autoSpaceDN/>
              <w:jc w:val="center"/>
              <w:rPr>
                <w:color w:val="000000"/>
                <w:sz w:val="24"/>
                <w:szCs w:val="24"/>
                <w:lang w:bidi="ar-SA"/>
              </w:rPr>
            </w:pPr>
            <w:r w:rsidRPr="00A92ED0">
              <w:rPr>
                <w:color w:val="000000"/>
                <w:sz w:val="24"/>
                <w:szCs w:val="24"/>
                <w:lang w:bidi="ar-SA"/>
              </w:rPr>
              <w:t>17</w:t>
            </w:r>
          </w:p>
        </w:tc>
        <w:tc>
          <w:tcPr>
            <w:tcW w:w="4323" w:type="dxa"/>
            <w:tcBorders>
              <w:top w:val="nil"/>
              <w:left w:val="single" w:sz="4" w:space="0" w:color="auto"/>
              <w:bottom w:val="single" w:sz="4" w:space="0" w:color="auto"/>
              <w:right w:val="single" w:sz="4" w:space="0" w:color="auto"/>
            </w:tcBorders>
            <w:shd w:val="clear" w:color="auto" w:fill="auto"/>
            <w:noWrap/>
            <w:vAlign w:val="center"/>
            <w:hideMark/>
          </w:tcPr>
          <w:p w14:paraId="00A710DA" w14:textId="77777777" w:rsidR="00A92ED0" w:rsidRPr="00A92ED0" w:rsidRDefault="00A92ED0" w:rsidP="00A92ED0">
            <w:pPr>
              <w:widowControl/>
              <w:autoSpaceDE/>
              <w:autoSpaceDN/>
              <w:jc w:val="center"/>
              <w:rPr>
                <w:color w:val="000000"/>
                <w:sz w:val="24"/>
                <w:szCs w:val="24"/>
                <w:lang w:bidi="ar-SA"/>
              </w:rPr>
            </w:pPr>
            <w:r w:rsidRPr="00A92ED0">
              <w:rPr>
                <w:color w:val="000000"/>
                <w:sz w:val="24"/>
                <w:szCs w:val="24"/>
                <w:lang w:bidi="ar-SA"/>
              </w:rPr>
              <w:t>414792.12</w:t>
            </w:r>
          </w:p>
        </w:tc>
        <w:tc>
          <w:tcPr>
            <w:tcW w:w="4324" w:type="dxa"/>
            <w:tcBorders>
              <w:top w:val="nil"/>
              <w:left w:val="nil"/>
              <w:bottom w:val="single" w:sz="4" w:space="0" w:color="auto"/>
              <w:right w:val="single" w:sz="4" w:space="0" w:color="auto"/>
            </w:tcBorders>
            <w:shd w:val="clear" w:color="auto" w:fill="auto"/>
            <w:noWrap/>
            <w:vAlign w:val="center"/>
            <w:hideMark/>
          </w:tcPr>
          <w:p w14:paraId="243E3172" w14:textId="77777777" w:rsidR="00A92ED0" w:rsidRPr="00A92ED0" w:rsidRDefault="00A92ED0" w:rsidP="00A92ED0">
            <w:pPr>
              <w:widowControl/>
              <w:autoSpaceDE/>
              <w:autoSpaceDN/>
              <w:jc w:val="center"/>
              <w:rPr>
                <w:color w:val="000000"/>
                <w:sz w:val="24"/>
                <w:szCs w:val="24"/>
                <w:lang w:bidi="ar-SA"/>
              </w:rPr>
            </w:pPr>
            <w:r w:rsidRPr="00A92ED0">
              <w:rPr>
                <w:color w:val="000000"/>
                <w:sz w:val="24"/>
                <w:szCs w:val="24"/>
                <w:lang w:bidi="ar-SA"/>
              </w:rPr>
              <w:t>1319750.91</w:t>
            </w:r>
          </w:p>
        </w:tc>
      </w:tr>
      <w:tr w:rsidR="00A92ED0" w:rsidRPr="00A92ED0" w14:paraId="2CDE790D" w14:textId="77777777" w:rsidTr="00A92ED0">
        <w:trPr>
          <w:trHeight w:val="315"/>
        </w:trPr>
        <w:tc>
          <w:tcPr>
            <w:tcW w:w="1413" w:type="dxa"/>
            <w:tcBorders>
              <w:top w:val="nil"/>
              <w:left w:val="single" w:sz="4" w:space="0" w:color="auto"/>
              <w:bottom w:val="single" w:sz="4" w:space="0" w:color="auto"/>
              <w:right w:val="nil"/>
            </w:tcBorders>
            <w:shd w:val="clear" w:color="auto" w:fill="auto"/>
            <w:noWrap/>
            <w:vAlign w:val="center"/>
            <w:hideMark/>
          </w:tcPr>
          <w:p w14:paraId="519D8760" w14:textId="77777777" w:rsidR="00A92ED0" w:rsidRPr="00A92ED0" w:rsidRDefault="00A92ED0" w:rsidP="00A92ED0">
            <w:pPr>
              <w:widowControl/>
              <w:autoSpaceDE/>
              <w:autoSpaceDN/>
              <w:jc w:val="center"/>
              <w:rPr>
                <w:color w:val="000000"/>
                <w:sz w:val="24"/>
                <w:szCs w:val="24"/>
                <w:lang w:bidi="ar-SA"/>
              </w:rPr>
            </w:pPr>
            <w:r w:rsidRPr="00A92ED0">
              <w:rPr>
                <w:color w:val="000000"/>
                <w:sz w:val="24"/>
                <w:szCs w:val="24"/>
                <w:lang w:bidi="ar-SA"/>
              </w:rPr>
              <w:t>18</w:t>
            </w:r>
          </w:p>
        </w:tc>
        <w:tc>
          <w:tcPr>
            <w:tcW w:w="4323" w:type="dxa"/>
            <w:tcBorders>
              <w:top w:val="nil"/>
              <w:left w:val="single" w:sz="4" w:space="0" w:color="auto"/>
              <w:bottom w:val="single" w:sz="4" w:space="0" w:color="auto"/>
              <w:right w:val="single" w:sz="4" w:space="0" w:color="auto"/>
            </w:tcBorders>
            <w:shd w:val="clear" w:color="auto" w:fill="auto"/>
            <w:noWrap/>
            <w:vAlign w:val="center"/>
            <w:hideMark/>
          </w:tcPr>
          <w:p w14:paraId="235F589D" w14:textId="77777777" w:rsidR="00A92ED0" w:rsidRPr="00A92ED0" w:rsidRDefault="00A92ED0" w:rsidP="00A92ED0">
            <w:pPr>
              <w:widowControl/>
              <w:autoSpaceDE/>
              <w:autoSpaceDN/>
              <w:jc w:val="center"/>
              <w:rPr>
                <w:color w:val="000000"/>
                <w:sz w:val="24"/>
                <w:szCs w:val="24"/>
                <w:lang w:bidi="ar-SA"/>
              </w:rPr>
            </w:pPr>
            <w:r w:rsidRPr="00A92ED0">
              <w:rPr>
                <w:color w:val="000000"/>
                <w:sz w:val="24"/>
                <w:szCs w:val="24"/>
                <w:lang w:bidi="ar-SA"/>
              </w:rPr>
              <w:t>414758.04</w:t>
            </w:r>
          </w:p>
        </w:tc>
        <w:tc>
          <w:tcPr>
            <w:tcW w:w="4324" w:type="dxa"/>
            <w:tcBorders>
              <w:top w:val="nil"/>
              <w:left w:val="nil"/>
              <w:bottom w:val="single" w:sz="4" w:space="0" w:color="auto"/>
              <w:right w:val="single" w:sz="4" w:space="0" w:color="auto"/>
            </w:tcBorders>
            <w:shd w:val="clear" w:color="auto" w:fill="auto"/>
            <w:noWrap/>
            <w:vAlign w:val="center"/>
            <w:hideMark/>
          </w:tcPr>
          <w:p w14:paraId="1BD7477E" w14:textId="77777777" w:rsidR="00A92ED0" w:rsidRPr="00A92ED0" w:rsidRDefault="00A92ED0" w:rsidP="00A92ED0">
            <w:pPr>
              <w:widowControl/>
              <w:autoSpaceDE/>
              <w:autoSpaceDN/>
              <w:jc w:val="center"/>
              <w:rPr>
                <w:color w:val="000000"/>
                <w:sz w:val="24"/>
                <w:szCs w:val="24"/>
                <w:lang w:bidi="ar-SA"/>
              </w:rPr>
            </w:pPr>
            <w:r w:rsidRPr="00A92ED0">
              <w:rPr>
                <w:color w:val="000000"/>
                <w:sz w:val="24"/>
                <w:szCs w:val="24"/>
                <w:lang w:bidi="ar-SA"/>
              </w:rPr>
              <w:t>1319722.58</w:t>
            </w:r>
          </w:p>
        </w:tc>
      </w:tr>
      <w:tr w:rsidR="00A92ED0" w:rsidRPr="00A92ED0" w14:paraId="74911A15" w14:textId="77777777" w:rsidTr="00A92ED0">
        <w:trPr>
          <w:trHeight w:val="315"/>
        </w:trPr>
        <w:tc>
          <w:tcPr>
            <w:tcW w:w="1413" w:type="dxa"/>
            <w:tcBorders>
              <w:top w:val="nil"/>
              <w:left w:val="single" w:sz="4" w:space="0" w:color="auto"/>
              <w:bottom w:val="single" w:sz="4" w:space="0" w:color="auto"/>
              <w:right w:val="nil"/>
            </w:tcBorders>
            <w:shd w:val="clear" w:color="auto" w:fill="auto"/>
            <w:noWrap/>
            <w:vAlign w:val="center"/>
            <w:hideMark/>
          </w:tcPr>
          <w:p w14:paraId="6DD6BE1D" w14:textId="77777777" w:rsidR="00A92ED0" w:rsidRPr="00A92ED0" w:rsidRDefault="00A92ED0" w:rsidP="00A92ED0">
            <w:pPr>
              <w:widowControl/>
              <w:autoSpaceDE/>
              <w:autoSpaceDN/>
              <w:jc w:val="center"/>
              <w:rPr>
                <w:color w:val="000000"/>
                <w:sz w:val="24"/>
                <w:szCs w:val="24"/>
                <w:lang w:bidi="ar-SA"/>
              </w:rPr>
            </w:pPr>
            <w:r w:rsidRPr="00A92ED0">
              <w:rPr>
                <w:color w:val="000000"/>
                <w:sz w:val="24"/>
                <w:szCs w:val="24"/>
                <w:lang w:bidi="ar-SA"/>
              </w:rPr>
              <w:t>19</w:t>
            </w:r>
          </w:p>
        </w:tc>
        <w:tc>
          <w:tcPr>
            <w:tcW w:w="4323" w:type="dxa"/>
            <w:tcBorders>
              <w:top w:val="nil"/>
              <w:left w:val="single" w:sz="4" w:space="0" w:color="auto"/>
              <w:bottom w:val="single" w:sz="4" w:space="0" w:color="auto"/>
              <w:right w:val="single" w:sz="4" w:space="0" w:color="auto"/>
            </w:tcBorders>
            <w:shd w:val="clear" w:color="auto" w:fill="auto"/>
            <w:noWrap/>
            <w:vAlign w:val="center"/>
            <w:hideMark/>
          </w:tcPr>
          <w:p w14:paraId="624848EE" w14:textId="77777777" w:rsidR="00A92ED0" w:rsidRPr="00A92ED0" w:rsidRDefault="00A92ED0" w:rsidP="00A92ED0">
            <w:pPr>
              <w:widowControl/>
              <w:autoSpaceDE/>
              <w:autoSpaceDN/>
              <w:jc w:val="center"/>
              <w:rPr>
                <w:color w:val="000000"/>
                <w:sz w:val="24"/>
                <w:szCs w:val="24"/>
                <w:lang w:bidi="ar-SA"/>
              </w:rPr>
            </w:pPr>
            <w:r w:rsidRPr="00A92ED0">
              <w:rPr>
                <w:color w:val="000000"/>
                <w:sz w:val="24"/>
                <w:szCs w:val="24"/>
                <w:lang w:bidi="ar-SA"/>
              </w:rPr>
              <w:t>414757.74</w:t>
            </w:r>
          </w:p>
        </w:tc>
        <w:tc>
          <w:tcPr>
            <w:tcW w:w="4324" w:type="dxa"/>
            <w:tcBorders>
              <w:top w:val="nil"/>
              <w:left w:val="nil"/>
              <w:bottom w:val="single" w:sz="4" w:space="0" w:color="auto"/>
              <w:right w:val="single" w:sz="4" w:space="0" w:color="auto"/>
            </w:tcBorders>
            <w:shd w:val="clear" w:color="auto" w:fill="auto"/>
            <w:noWrap/>
            <w:vAlign w:val="center"/>
            <w:hideMark/>
          </w:tcPr>
          <w:p w14:paraId="0A22CFF8" w14:textId="77777777" w:rsidR="00A92ED0" w:rsidRPr="00A92ED0" w:rsidRDefault="00A92ED0" w:rsidP="00A92ED0">
            <w:pPr>
              <w:widowControl/>
              <w:autoSpaceDE/>
              <w:autoSpaceDN/>
              <w:jc w:val="center"/>
              <w:rPr>
                <w:color w:val="000000"/>
                <w:sz w:val="24"/>
                <w:szCs w:val="24"/>
                <w:lang w:bidi="ar-SA"/>
              </w:rPr>
            </w:pPr>
            <w:r w:rsidRPr="00A92ED0">
              <w:rPr>
                <w:color w:val="000000"/>
                <w:sz w:val="24"/>
                <w:szCs w:val="24"/>
                <w:lang w:bidi="ar-SA"/>
              </w:rPr>
              <w:t>1319722.98</w:t>
            </w:r>
          </w:p>
        </w:tc>
      </w:tr>
      <w:tr w:rsidR="00A92ED0" w:rsidRPr="00A92ED0" w14:paraId="6BC1B584" w14:textId="77777777" w:rsidTr="00A92ED0">
        <w:trPr>
          <w:trHeight w:val="315"/>
        </w:trPr>
        <w:tc>
          <w:tcPr>
            <w:tcW w:w="1413" w:type="dxa"/>
            <w:tcBorders>
              <w:top w:val="nil"/>
              <w:left w:val="single" w:sz="4" w:space="0" w:color="auto"/>
              <w:bottom w:val="single" w:sz="4" w:space="0" w:color="auto"/>
              <w:right w:val="nil"/>
            </w:tcBorders>
            <w:shd w:val="clear" w:color="auto" w:fill="auto"/>
            <w:noWrap/>
            <w:vAlign w:val="center"/>
            <w:hideMark/>
          </w:tcPr>
          <w:p w14:paraId="7DA29248" w14:textId="77777777" w:rsidR="00A92ED0" w:rsidRPr="00A92ED0" w:rsidRDefault="00A92ED0" w:rsidP="00A92ED0">
            <w:pPr>
              <w:widowControl/>
              <w:autoSpaceDE/>
              <w:autoSpaceDN/>
              <w:jc w:val="center"/>
              <w:rPr>
                <w:color w:val="000000"/>
                <w:sz w:val="24"/>
                <w:szCs w:val="24"/>
                <w:lang w:bidi="ar-SA"/>
              </w:rPr>
            </w:pPr>
            <w:r w:rsidRPr="00A92ED0">
              <w:rPr>
                <w:color w:val="000000"/>
                <w:sz w:val="24"/>
                <w:szCs w:val="24"/>
                <w:lang w:bidi="ar-SA"/>
              </w:rPr>
              <w:t>20</w:t>
            </w:r>
          </w:p>
        </w:tc>
        <w:tc>
          <w:tcPr>
            <w:tcW w:w="4323" w:type="dxa"/>
            <w:tcBorders>
              <w:top w:val="nil"/>
              <w:left w:val="single" w:sz="4" w:space="0" w:color="auto"/>
              <w:bottom w:val="single" w:sz="4" w:space="0" w:color="auto"/>
              <w:right w:val="single" w:sz="4" w:space="0" w:color="auto"/>
            </w:tcBorders>
            <w:shd w:val="clear" w:color="auto" w:fill="auto"/>
            <w:noWrap/>
            <w:vAlign w:val="center"/>
            <w:hideMark/>
          </w:tcPr>
          <w:p w14:paraId="60D2E1B2" w14:textId="77777777" w:rsidR="00A92ED0" w:rsidRPr="00A92ED0" w:rsidRDefault="00A92ED0" w:rsidP="00A92ED0">
            <w:pPr>
              <w:widowControl/>
              <w:autoSpaceDE/>
              <w:autoSpaceDN/>
              <w:jc w:val="center"/>
              <w:rPr>
                <w:color w:val="000000"/>
                <w:sz w:val="24"/>
                <w:szCs w:val="24"/>
                <w:lang w:bidi="ar-SA"/>
              </w:rPr>
            </w:pPr>
            <w:r w:rsidRPr="00A92ED0">
              <w:rPr>
                <w:color w:val="000000"/>
                <w:sz w:val="24"/>
                <w:szCs w:val="24"/>
                <w:lang w:bidi="ar-SA"/>
              </w:rPr>
              <w:t>414733.36</w:t>
            </w:r>
          </w:p>
        </w:tc>
        <w:tc>
          <w:tcPr>
            <w:tcW w:w="4324" w:type="dxa"/>
            <w:tcBorders>
              <w:top w:val="nil"/>
              <w:left w:val="nil"/>
              <w:bottom w:val="single" w:sz="4" w:space="0" w:color="auto"/>
              <w:right w:val="single" w:sz="4" w:space="0" w:color="auto"/>
            </w:tcBorders>
            <w:shd w:val="clear" w:color="auto" w:fill="auto"/>
            <w:noWrap/>
            <w:vAlign w:val="center"/>
            <w:hideMark/>
          </w:tcPr>
          <w:p w14:paraId="15294827" w14:textId="77777777" w:rsidR="00A92ED0" w:rsidRPr="00A92ED0" w:rsidRDefault="00A92ED0" w:rsidP="00A92ED0">
            <w:pPr>
              <w:widowControl/>
              <w:autoSpaceDE/>
              <w:autoSpaceDN/>
              <w:jc w:val="center"/>
              <w:rPr>
                <w:color w:val="000000"/>
                <w:sz w:val="24"/>
                <w:szCs w:val="24"/>
                <w:lang w:bidi="ar-SA"/>
              </w:rPr>
            </w:pPr>
            <w:r w:rsidRPr="00A92ED0">
              <w:rPr>
                <w:color w:val="000000"/>
                <w:sz w:val="24"/>
                <w:szCs w:val="24"/>
                <w:lang w:bidi="ar-SA"/>
              </w:rPr>
              <w:t>1319695.32</w:t>
            </w:r>
          </w:p>
        </w:tc>
      </w:tr>
      <w:tr w:rsidR="00A92ED0" w:rsidRPr="00A92ED0" w14:paraId="5BDAD90F" w14:textId="77777777" w:rsidTr="00A92ED0">
        <w:trPr>
          <w:trHeight w:val="315"/>
        </w:trPr>
        <w:tc>
          <w:tcPr>
            <w:tcW w:w="1413" w:type="dxa"/>
            <w:tcBorders>
              <w:top w:val="nil"/>
              <w:left w:val="single" w:sz="4" w:space="0" w:color="auto"/>
              <w:bottom w:val="single" w:sz="4" w:space="0" w:color="auto"/>
              <w:right w:val="nil"/>
            </w:tcBorders>
            <w:shd w:val="clear" w:color="auto" w:fill="auto"/>
            <w:noWrap/>
            <w:vAlign w:val="center"/>
            <w:hideMark/>
          </w:tcPr>
          <w:p w14:paraId="015D6F62" w14:textId="77777777" w:rsidR="00A92ED0" w:rsidRPr="00A92ED0" w:rsidRDefault="00A92ED0" w:rsidP="00A92ED0">
            <w:pPr>
              <w:widowControl/>
              <w:autoSpaceDE/>
              <w:autoSpaceDN/>
              <w:jc w:val="center"/>
              <w:rPr>
                <w:color w:val="000000"/>
                <w:sz w:val="24"/>
                <w:szCs w:val="24"/>
                <w:lang w:bidi="ar-SA"/>
              </w:rPr>
            </w:pPr>
            <w:r w:rsidRPr="00A92ED0">
              <w:rPr>
                <w:color w:val="000000"/>
                <w:sz w:val="24"/>
                <w:szCs w:val="24"/>
                <w:lang w:bidi="ar-SA"/>
              </w:rPr>
              <w:t>21</w:t>
            </w:r>
          </w:p>
        </w:tc>
        <w:tc>
          <w:tcPr>
            <w:tcW w:w="4323" w:type="dxa"/>
            <w:tcBorders>
              <w:top w:val="nil"/>
              <w:left w:val="single" w:sz="4" w:space="0" w:color="auto"/>
              <w:bottom w:val="single" w:sz="4" w:space="0" w:color="auto"/>
              <w:right w:val="single" w:sz="4" w:space="0" w:color="auto"/>
            </w:tcBorders>
            <w:shd w:val="clear" w:color="auto" w:fill="auto"/>
            <w:noWrap/>
            <w:vAlign w:val="center"/>
            <w:hideMark/>
          </w:tcPr>
          <w:p w14:paraId="7886C1C3" w14:textId="77777777" w:rsidR="00A92ED0" w:rsidRPr="00A92ED0" w:rsidRDefault="00A92ED0" w:rsidP="00A92ED0">
            <w:pPr>
              <w:widowControl/>
              <w:autoSpaceDE/>
              <w:autoSpaceDN/>
              <w:jc w:val="center"/>
              <w:rPr>
                <w:color w:val="000000"/>
                <w:sz w:val="24"/>
                <w:szCs w:val="24"/>
                <w:lang w:bidi="ar-SA"/>
              </w:rPr>
            </w:pPr>
            <w:r w:rsidRPr="00A92ED0">
              <w:rPr>
                <w:color w:val="000000"/>
                <w:sz w:val="24"/>
                <w:szCs w:val="24"/>
                <w:lang w:bidi="ar-SA"/>
              </w:rPr>
              <w:t>414781.09</w:t>
            </w:r>
          </w:p>
        </w:tc>
        <w:tc>
          <w:tcPr>
            <w:tcW w:w="4324" w:type="dxa"/>
            <w:tcBorders>
              <w:top w:val="nil"/>
              <w:left w:val="nil"/>
              <w:bottom w:val="single" w:sz="4" w:space="0" w:color="auto"/>
              <w:right w:val="single" w:sz="4" w:space="0" w:color="auto"/>
            </w:tcBorders>
            <w:shd w:val="clear" w:color="auto" w:fill="auto"/>
            <w:noWrap/>
            <w:vAlign w:val="center"/>
            <w:hideMark/>
          </w:tcPr>
          <w:p w14:paraId="64C45AC3" w14:textId="77777777" w:rsidR="00A92ED0" w:rsidRPr="00A92ED0" w:rsidRDefault="00A92ED0" w:rsidP="00A92ED0">
            <w:pPr>
              <w:widowControl/>
              <w:autoSpaceDE/>
              <w:autoSpaceDN/>
              <w:jc w:val="center"/>
              <w:rPr>
                <w:color w:val="000000"/>
                <w:sz w:val="24"/>
                <w:szCs w:val="24"/>
                <w:lang w:bidi="ar-SA"/>
              </w:rPr>
            </w:pPr>
            <w:r w:rsidRPr="00A92ED0">
              <w:rPr>
                <w:color w:val="000000"/>
                <w:sz w:val="24"/>
                <w:szCs w:val="24"/>
                <w:lang w:bidi="ar-SA"/>
              </w:rPr>
              <w:t>1319628.43</w:t>
            </w:r>
          </w:p>
        </w:tc>
      </w:tr>
      <w:tr w:rsidR="00A92ED0" w:rsidRPr="00A92ED0" w14:paraId="6AB896FD" w14:textId="77777777" w:rsidTr="00A92ED0">
        <w:trPr>
          <w:trHeight w:val="315"/>
        </w:trPr>
        <w:tc>
          <w:tcPr>
            <w:tcW w:w="1413" w:type="dxa"/>
            <w:tcBorders>
              <w:top w:val="nil"/>
              <w:left w:val="single" w:sz="4" w:space="0" w:color="auto"/>
              <w:bottom w:val="single" w:sz="4" w:space="0" w:color="auto"/>
              <w:right w:val="nil"/>
            </w:tcBorders>
            <w:shd w:val="clear" w:color="auto" w:fill="auto"/>
            <w:noWrap/>
            <w:vAlign w:val="center"/>
            <w:hideMark/>
          </w:tcPr>
          <w:p w14:paraId="75C5F5B4" w14:textId="77777777" w:rsidR="00A92ED0" w:rsidRPr="00A92ED0" w:rsidRDefault="00A92ED0" w:rsidP="00A92ED0">
            <w:pPr>
              <w:widowControl/>
              <w:autoSpaceDE/>
              <w:autoSpaceDN/>
              <w:jc w:val="center"/>
              <w:rPr>
                <w:color w:val="000000"/>
                <w:sz w:val="24"/>
                <w:szCs w:val="24"/>
                <w:lang w:bidi="ar-SA"/>
              </w:rPr>
            </w:pPr>
            <w:r w:rsidRPr="00A92ED0">
              <w:rPr>
                <w:color w:val="000000"/>
                <w:sz w:val="24"/>
                <w:szCs w:val="24"/>
                <w:lang w:bidi="ar-SA"/>
              </w:rPr>
              <w:t>22</w:t>
            </w:r>
          </w:p>
        </w:tc>
        <w:tc>
          <w:tcPr>
            <w:tcW w:w="4323" w:type="dxa"/>
            <w:tcBorders>
              <w:top w:val="nil"/>
              <w:left w:val="single" w:sz="4" w:space="0" w:color="auto"/>
              <w:bottom w:val="single" w:sz="4" w:space="0" w:color="auto"/>
              <w:right w:val="single" w:sz="4" w:space="0" w:color="auto"/>
            </w:tcBorders>
            <w:shd w:val="clear" w:color="auto" w:fill="auto"/>
            <w:noWrap/>
            <w:vAlign w:val="center"/>
            <w:hideMark/>
          </w:tcPr>
          <w:p w14:paraId="466FF1C0" w14:textId="77777777" w:rsidR="00A92ED0" w:rsidRPr="00A92ED0" w:rsidRDefault="00A92ED0" w:rsidP="00A92ED0">
            <w:pPr>
              <w:widowControl/>
              <w:autoSpaceDE/>
              <w:autoSpaceDN/>
              <w:jc w:val="center"/>
              <w:rPr>
                <w:color w:val="000000"/>
                <w:sz w:val="24"/>
                <w:szCs w:val="24"/>
                <w:lang w:bidi="ar-SA"/>
              </w:rPr>
            </w:pPr>
            <w:r w:rsidRPr="00A92ED0">
              <w:rPr>
                <w:color w:val="000000"/>
                <w:sz w:val="24"/>
                <w:szCs w:val="24"/>
                <w:lang w:bidi="ar-SA"/>
              </w:rPr>
              <w:t>414791.39</w:t>
            </w:r>
          </w:p>
        </w:tc>
        <w:tc>
          <w:tcPr>
            <w:tcW w:w="4324" w:type="dxa"/>
            <w:tcBorders>
              <w:top w:val="nil"/>
              <w:left w:val="nil"/>
              <w:bottom w:val="single" w:sz="4" w:space="0" w:color="auto"/>
              <w:right w:val="single" w:sz="4" w:space="0" w:color="auto"/>
            </w:tcBorders>
            <w:shd w:val="clear" w:color="auto" w:fill="auto"/>
            <w:noWrap/>
            <w:vAlign w:val="center"/>
            <w:hideMark/>
          </w:tcPr>
          <w:p w14:paraId="4F9A3A3A" w14:textId="77777777" w:rsidR="00A92ED0" w:rsidRPr="00A92ED0" w:rsidRDefault="00A92ED0" w:rsidP="00A92ED0">
            <w:pPr>
              <w:widowControl/>
              <w:autoSpaceDE/>
              <w:autoSpaceDN/>
              <w:jc w:val="center"/>
              <w:rPr>
                <w:color w:val="000000"/>
                <w:sz w:val="24"/>
                <w:szCs w:val="24"/>
                <w:lang w:bidi="ar-SA"/>
              </w:rPr>
            </w:pPr>
            <w:r w:rsidRPr="00A92ED0">
              <w:rPr>
                <w:color w:val="000000"/>
                <w:sz w:val="24"/>
                <w:szCs w:val="24"/>
                <w:lang w:bidi="ar-SA"/>
              </w:rPr>
              <w:t>1319635.84</w:t>
            </w:r>
          </w:p>
        </w:tc>
      </w:tr>
      <w:tr w:rsidR="00A92ED0" w:rsidRPr="00A92ED0" w14:paraId="662BB1C5" w14:textId="77777777" w:rsidTr="00A92ED0">
        <w:trPr>
          <w:trHeight w:val="315"/>
        </w:trPr>
        <w:tc>
          <w:tcPr>
            <w:tcW w:w="1413" w:type="dxa"/>
            <w:tcBorders>
              <w:top w:val="nil"/>
              <w:left w:val="single" w:sz="4" w:space="0" w:color="auto"/>
              <w:bottom w:val="single" w:sz="4" w:space="0" w:color="auto"/>
              <w:right w:val="nil"/>
            </w:tcBorders>
            <w:shd w:val="clear" w:color="auto" w:fill="auto"/>
            <w:noWrap/>
            <w:vAlign w:val="center"/>
            <w:hideMark/>
          </w:tcPr>
          <w:p w14:paraId="46855288" w14:textId="77777777" w:rsidR="00A92ED0" w:rsidRPr="00A92ED0" w:rsidRDefault="00A92ED0" w:rsidP="00A92ED0">
            <w:pPr>
              <w:widowControl/>
              <w:autoSpaceDE/>
              <w:autoSpaceDN/>
              <w:jc w:val="center"/>
              <w:rPr>
                <w:color w:val="000000"/>
                <w:sz w:val="24"/>
                <w:szCs w:val="24"/>
                <w:lang w:bidi="ar-SA"/>
              </w:rPr>
            </w:pPr>
            <w:r w:rsidRPr="00A92ED0">
              <w:rPr>
                <w:color w:val="000000"/>
                <w:sz w:val="24"/>
                <w:szCs w:val="24"/>
                <w:lang w:bidi="ar-SA"/>
              </w:rPr>
              <w:t>1</w:t>
            </w:r>
          </w:p>
        </w:tc>
        <w:tc>
          <w:tcPr>
            <w:tcW w:w="4323" w:type="dxa"/>
            <w:tcBorders>
              <w:top w:val="nil"/>
              <w:left w:val="single" w:sz="4" w:space="0" w:color="auto"/>
              <w:bottom w:val="single" w:sz="4" w:space="0" w:color="auto"/>
              <w:right w:val="single" w:sz="4" w:space="0" w:color="auto"/>
            </w:tcBorders>
            <w:shd w:val="clear" w:color="auto" w:fill="auto"/>
            <w:noWrap/>
            <w:vAlign w:val="center"/>
            <w:hideMark/>
          </w:tcPr>
          <w:p w14:paraId="03BC1775" w14:textId="77777777" w:rsidR="00A92ED0" w:rsidRPr="00A92ED0" w:rsidRDefault="00A92ED0" w:rsidP="00A92ED0">
            <w:pPr>
              <w:widowControl/>
              <w:autoSpaceDE/>
              <w:autoSpaceDN/>
              <w:jc w:val="center"/>
              <w:rPr>
                <w:color w:val="000000"/>
                <w:sz w:val="24"/>
                <w:szCs w:val="24"/>
                <w:lang w:bidi="ar-SA"/>
              </w:rPr>
            </w:pPr>
            <w:r w:rsidRPr="00A92ED0">
              <w:rPr>
                <w:color w:val="000000"/>
                <w:sz w:val="24"/>
                <w:szCs w:val="24"/>
                <w:lang w:bidi="ar-SA"/>
              </w:rPr>
              <w:t>414906.25</w:t>
            </w:r>
          </w:p>
        </w:tc>
        <w:tc>
          <w:tcPr>
            <w:tcW w:w="4324" w:type="dxa"/>
            <w:tcBorders>
              <w:top w:val="nil"/>
              <w:left w:val="nil"/>
              <w:bottom w:val="single" w:sz="4" w:space="0" w:color="auto"/>
              <w:right w:val="single" w:sz="4" w:space="0" w:color="auto"/>
            </w:tcBorders>
            <w:shd w:val="clear" w:color="auto" w:fill="auto"/>
            <w:noWrap/>
            <w:vAlign w:val="center"/>
            <w:hideMark/>
          </w:tcPr>
          <w:p w14:paraId="61DC9421" w14:textId="77777777" w:rsidR="00A92ED0" w:rsidRPr="00A92ED0" w:rsidRDefault="00A92ED0" w:rsidP="00A92ED0">
            <w:pPr>
              <w:widowControl/>
              <w:autoSpaceDE/>
              <w:autoSpaceDN/>
              <w:jc w:val="center"/>
              <w:rPr>
                <w:color w:val="000000"/>
                <w:sz w:val="24"/>
                <w:szCs w:val="24"/>
                <w:lang w:bidi="ar-SA"/>
              </w:rPr>
            </w:pPr>
            <w:r w:rsidRPr="00A92ED0">
              <w:rPr>
                <w:color w:val="000000"/>
                <w:sz w:val="24"/>
                <w:szCs w:val="24"/>
                <w:lang w:bidi="ar-SA"/>
              </w:rPr>
              <w:t>1319811.75</w:t>
            </w:r>
          </w:p>
        </w:tc>
      </w:tr>
    </w:tbl>
    <w:p w14:paraId="02F64067" w14:textId="77777777" w:rsidR="0039020D" w:rsidRDefault="0039020D" w:rsidP="0039020D">
      <w:pPr>
        <w:spacing w:line="276" w:lineRule="auto"/>
        <w:ind w:firstLine="709"/>
        <w:jc w:val="center"/>
        <w:rPr>
          <w:sz w:val="28"/>
          <w:szCs w:val="28"/>
        </w:rPr>
      </w:pPr>
    </w:p>
    <w:p w14:paraId="028BC6F7" w14:textId="2AD5195D" w:rsidR="0039020D" w:rsidRDefault="0039020D" w:rsidP="00F02CED">
      <w:pPr>
        <w:widowControl/>
        <w:tabs>
          <w:tab w:val="left" w:pos="9922"/>
        </w:tabs>
        <w:autoSpaceDE/>
        <w:autoSpaceDN/>
        <w:spacing w:line="276" w:lineRule="auto"/>
        <w:ind w:firstLine="709"/>
        <w:jc w:val="both"/>
        <w:rPr>
          <w:sz w:val="28"/>
          <w:szCs w:val="28"/>
        </w:rPr>
      </w:pPr>
    </w:p>
    <w:p w14:paraId="1B8ECEE0" w14:textId="61592CFC" w:rsidR="00436A4C" w:rsidRPr="00436A4C" w:rsidRDefault="00436A4C" w:rsidP="00436A4C">
      <w:pPr>
        <w:pStyle w:val="01"/>
      </w:pPr>
      <w:bookmarkStart w:id="22" w:name="_Toc184654725"/>
      <w:r>
        <w:t xml:space="preserve">Раздел </w:t>
      </w:r>
      <w:r>
        <w:rPr>
          <w:lang w:val="en-US"/>
        </w:rPr>
        <w:t>II</w:t>
      </w:r>
      <w:r w:rsidRPr="001F1217">
        <w:t xml:space="preserve">. </w:t>
      </w:r>
      <w:r w:rsidRPr="00436A4C">
        <w:t>Положение об очередности планируемого развития территории</w:t>
      </w:r>
      <w:bookmarkEnd w:id="22"/>
    </w:p>
    <w:p w14:paraId="50A32BEF" w14:textId="77777777" w:rsidR="00436A4C" w:rsidRPr="00927E49" w:rsidRDefault="00436A4C" w:rsidP="00436A4C">
      <w:pPr>
        <w:shd w:val="clear" w:color="auto" w:fill="FFFFFF"/>
        <w:spacing w:line="276" w:lineRule="auto"/>
        <w:ind w:firstLine="709"/>
        <w:jc w:val="both"/>
        <w:rPr>
          <w:b/>
          <w:snapToGrid w:val="0"/>
          <w:szCs w:val="28"/>
          <w:highlight w:val="yellow"/>
        </w:rPr>
      </w:pPr>
    </w:p>
    <w:p w14:paraId="66E7B6AB" w14:textId="6942AEF7" w:rsidR="00436A4C" w:rsidRPr="001F1217" w:rsidRDefault="00436A4C" w:rsidP="00436A4C">
      <w:pPr>
        <w:pStyle w:val="01"/>
        <w:spacing w:line="276" w:lineRule="auto"/>
        <w:ind w:left="0"/>
        <w:outlineLvl w:val="1"/>
      </w:pPr>
      <w:bookmarkStart w:id="23" w:name="_Toc184654726"/>
      <w:r w:rsidRPr="005B61E7">
        <w:t xml:space="preserve">Подраздел I. </w:t>
      </w:r>
      <w:r w:rsidRPr="00436A4C">
        <w:t>Этапы проектирования, строительства, реконструкции объектов капитального строительства жилого, производственного, общественно-делового и иного назначения</w:t>
      </w:r>
      <w:bookmarkEnd w:id="23"/>
    </w:p>
    <w:p w14:paraId="62579E7A" w14:textId="77777777" w:rsidR="00436A4C" w:rsidRDefault="00436A4C" w:rsidP="00436A4C">
      <w:pPr>
        <w:widowControl/>
        <w:tabs>
          <w:tab w:val="left" w:pos="9922"/>
        </w:tabs>
        <w:autoSpaceDE/>
        <w:autoSpaceDN/>
        <w:spacing w:line="276" w:lineRule="auto"/>
        <w:ind w:firstLine="709"/>
        <w:jc w:val="both"/>
        <w:rPr>
          <w:sz w:val="28"/>
          <w:szCs w:val="28"/>
        </w:rPr>
      </w:pPr>
    </w:p>
    <w:p w14:paraId="56679EC9" w14:textId="51BFD988" w:rsidR="00436A4C" w:rsidRDefault="00436A4C" w:rsidP="00436A4C">
      <w:pPr>
        <w:widowControl/>
        <w:tabs>
          <w:tab w:val="left" w:pos="9922"/>
        </w:tabs>
        <w:autoSpaceDE/>
        <w:autoSpaceDN/>
        <w:spacing w:line="276" w:lineRule="auto"/>
        <w:ind w:firstLine="709"/>
        <w:jc w:val="both"/>
        <w:rPr>
          <w:sz w:val="28"/>
          <w:szCs w:val="28"/>
        </w:rPr>
      </w:pPr>
      <w:r w:rsidRPr="00436A4C">
        <w:rPr>
          <w:sz w:val="28"/>
          <w:szCs w:val="28"/>
        </w:rPr>
        <w:t>В границах проекта планировки территории не планируется размещение объектов жилого</w:t>
      </w:r>
      <w:r>
        <w:rPr>
          <w:sz w:val="28"/>
          <w:szCs w:val="28"/>
        </w:rPr>
        <w:t>,</w:t>
      </w:r>
      <w:r w:rsidRPr="00436A4C">
        <w:t xml:space="preserve"> </w:t>
      </w:r>
      <w:r w:rsidRPr="00436A4C">
        <w:rPr>
          <w:sz w:val="28"/>
          <w:szCs w:val="28"/>
        </w:rPr>
        <w:t>производственного, общественно-делового и иного значения</w:t>
      </w:r>
      <w:r>
        <w:rPr>
          <w:sz w:val="28"/>
          <w:szCs w:val="28"/>
        </w:rPr>
        <w:t xml:space="preserve">. </w:t>
      </w:r>
    </w:p>
    <w:p w14:paraId="1213E31D" w14:textId="77777777" w:rsidR="00436A4C" w:rsidRPr="00661D93" w:rsidRDefault="00436A4C" w:rsidP="00436A4C">
      <w:pPr>
        <w:tabs>
          <w:tab w:val="left" w:pos="0"/>
        </w:tabs>
        <w:spacing w:line="276" w:lineRule="auto"/>
        <w:rPr>
          <w:sz w:val="28"/>
          <w:szCs w:val="28"/>
        </w:rPr>
      </w:pPr>
    </w:p>
    <w:p w14:paraId="6435CAFD" w14:textId="4CD708BB" w:rsidR="00436A4C" w:rsidRPr="001F1217" w:rsidRDefault="00436A4C" w:rsidP="00436A4C">
      <w:pPr>
        <w:pStyle w:val="01"/>
        <w:spacing w:line="276" w:lineRule="auto"/>
        <w:ind w:left="0"/>
        <w:outlineLvl w:val="1"/>
      </w:pPr>
      <w:bookmarkStart w:id="24" w:name="_Toc184654727"/>
      <w:r>
        <w:t xml:space="preserve">Подраздел </w:t>
      </w:r>
      <w:r>
        <w:rPr>
          <w:lang w:val="en-US"/>
        </w:rPr>
        <w:t>II</w:t>
      </w:r>
      <w:r w:rsidRPr="005B61E7">
        <w:t xml:space="preserve">. </w:t>
      </w:r>
      <w:r w:rsidRPr="00436A4C">
        <w:t>Этапы строительства, реконструкции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w:t>
      </w:r>
      <w:bookmarkEnd w:id="24"/>
    </w:p>
    <w:p w14:paraId="7EB9425E" w14:textId="77777777" w:rsidR="00436A4C" w:rsidRDefault="00436A4C" w:rsidP="00436A4C">
      <w:pPr>
        <w:widowControl/>
        <w:tabs>
          <w:tab w:val="left" w:pos="9922"/>
        </w:tabs>
        <w:autoSpaceDE/>
        <w:autoSpaceDN/>
        <w:spacing w:line="276" w:lineRule="auto"/>
        <w:ind w:firstLine="709"/>
        <w:jc w:val="both"/>
        <w:rPr>
          <w:sz w:val="28"/>
          <w:szCs w:val="28"/>
        </w:rPr>
      </w:pPr>
    </w:p>
    <w:p w14:paraId="3512D86F" w14:textId="77777777" w:rsidR="00436A4C" w:rsidRPr="00001757" w:rsidRDefault="00436A4C" w:rsidP="00436A4C">
      <w:pPr>
        <w:widowControl/>
        <w:tabs>
          <w:tab w:val="left" w:pos="9922"/>
        </w:tabs>
        <w:autoSpaceDE/>
        <w:autoSpaceDN/>
        <w:spacing w:line="276" w:lineRule="auto"/>
        <w:ind w:firstLine="709"/>
        <w:jc w:val="both"/>
        <w:rPr>
          <w:b/>
          <w:sz w:val="28"/>
          <w:szCs w:val="28"/>
        </w:rPr>
      </w:pPr>
      <w:r w:rsidRPr="00001757">
        <w:rPr>
          <w:b/>
          <w:sz w:val="28"/>
          <w:szCs w:val="28"/>
        </w:rPr>
        <w:t>Коммунальная инфраструктура</w:t>
      </w:r>
    </w:p>
    <w:p w14:paraId="7FECCDB1" w14:textId="77777777" w:rsidR="00436A4C" w:rsidRDefault="00436A4C" w:rsidP="00436A4C">
      <w:pPr>
        <w:widowControl/>
        <w:tabs>
          <w:tab w:val="left" w:pos="9922"/>
        </w:tabs>
        <w:autoSpaceDE/>
        <w:autoSpaceDN/>
        <w:spacing w:line="276" w:lineRule="auto"/>
        <w:ind w:firstLine="709"/>
        <w:jc w:val="both"/>
        <w:rPr>
          <w:sz w:val="28"/>
          <w:szCs w:val="28"/>
        </w:rPr>
      </w:pPr>
      <w:r w:rsidRPr="00436A4C">
        <w:rPr>
          <w:sz w:val="28"/>
          <w:szCs w:val="28"/>
        </w:rPr>
        <w:t>Для функционирования проектируемых объектов капитального строительства необходимо их обеспечение коммунальной инфраструктурой.</w:t>
      </w:r>
    </w:p>
    <w:p w14:paraId="38A03163" w14:textId="2F8B17C2" w:rsidR="00436A4C" w:rsidRDefault="00436A4C" w:rsidP="00436A4C">
      <w:pPr>
        <w:widowControl/>
        <w:tabs>
          <w:tab w:val="left" w:pos="9922"/>
        </w:tabs>
        <w:autoSpaceDE/>
        <w:autoSpaceDN/>
        <w:spacing w:line="276" w:lineRule="auto"/>
        <w:ind w:firstLine="709"/>
        <w:jc w:val="both"/>
        <w:rPr>
          <w:sz w:val="28"/>
          <w:szCs w:val="28"/>
        </w:rPr>
      </w:pPr>
      <w:r w:rsidRPr="00436A4C">
        <w:rPr>
          <w:sz w:val="28"/>
          <w:szCs w:val="28"/>
        </w:rPr>
        <w:t xml:space="preserve">Трассы прохождения проектируемых инженерных сетей, точки их присоединения к существующим сетям показаны условно и предварительно. Необходимо их уточнение на этапе разработки проектной документации и получение технических условий в </w:t>
      </w:r>
      <w:proofErr w:type="spellStart"/>
      <w:r w:rsidRPr="00436A4C">
        <w:rPr>
          <w:sz w:val="28"/>
          <w:szCs w:val="28"/>
        </w:rPr>
        <w:t>ресурсоснабжающих</w:t>
      </w:r>
      <w:proofErr w:type="spellEnd"/>
      <w:r w:rsidRPr="00436A4C">
        <w:rPr>
          <w:sz w:val="28"/>
          <w:szCs w:val="28"/>
        </w:rPr>
        <w:t xml:space="preserve"> организациях. </w:t>
      </w:r>
    </w:p>
    <w:p w14:paraId="539022D9" w14:textId="77777777" w:rsidR="00436A4C" w:rsidRPr="00001757" w:rsidRDefault="00436A4C" w:rsidP="00436A4C">
      <w:pPr>
        <w:widowControl/>
        <w:tabs>
          <w:tab w:val="left" w:pos="9922"/>
        </w:tabs>
        <w:autoSpaceDE/>
        <w:autoSpaceDN/>
        <w:spacing w:line="276" w:lineRule="auto"/>
        <w:ind w:firstLine="709"/>
        <w:jc w:val="both"/>
        <w:rPr>
          <w:b/>
          <w:sz w:val="28"/>
          <w:szCs w:val="28"/>
        </w:rPr>
      </w:pPr>
      <w:r w:rsidRPr="00001757">
        <w:rPr>
          <w:b/>
          <w:sz w:val="28"/>
          <w:szCs w:val="28"/>
        </w:rPr>
        <w:t>Транспортная инфраструктура</w:t>
      </w:r>
    </w:p>
    <w:p w14:paraId="1DB322E9" w14:textId="58779297" w:rsidR="00436A4C" w:rsidRDefault="00436A4C" w:rsidP="00436A4C">
      <w:pPr>
        <w:widowControl/>
        <w:tabs>
          <w:tab w:val="left" w:pos="9922"/>
        </w:tabs>
        <w:autoSpaceDE/>
        <w:autoSpaceDN/>
        <w:spacing w:line="276" w:lineRule="auto"/>
        <w:ind w:firstLine="709"/>
        <w:jc w:val="both"/>
        <w:rPr>
          <w:sz w:val="28"/>
          <w:szCs w:val="28"/>
        </w:rPr>
      </w:pPr>
      <w:r w:rsidRPr="00436A4C">
        <w:rPr>
          <w:sz w:val="28"/>
          <w:szCs w:val="28"/>
        </w:rPr>
        <w:t xml:space="preserve">В целях обеспечения объектами транспортной инфраструктуры, для многоквартирной многоэтажной жилой застройки </w:t>
      </w:r>
      <w:r>
        <w:rPr>
          <w:sz w:val="28"/>
          <w:szCs w:val="28"/>
        </w:rPr>
        <w:t xml:space="preserve">на смежных территориях </w:t>
      </w:r>
      <w:r w:rsidRPr="00436A4C">
        <w:rPr>
          <w:sz w:val="28"/>
          <w:szCs w:val="28"/>
        </w:rPr>
        <w:t>предусмотрены многоярусные автостоянки</w:t>
      </w:r>
      <w:r>
        <w:rPr>
          <w:sz w:val="28"/>
          <w:szCs w:val="28"/>
        </w:rPr>
        <w:t>.</w:t>
      </w:r>
    </w:p>
    <w:p w14:paraId="67EAE918" w14:textId="77777777" w:rsidR="00436A4C" w:rsidRDefault="00436A4C" w:rsidP="00436A4C">
      <w:pPr>
        <w:widowControl/>
        <w:tabs>
          <w:tab w:val="left" w:pos="9922"/>
        </w:tabs>
        <w:autoSpaceDE/>
        <w:autoSpaceDN/>
        <w:spacing w:line="276" w:lineRule="auto"/>
        <w:ind w:firstLine="709"/>
        <w:jc w:val="both"/>
        <w:rPr>
          <w:sz w:val="28"/>
          <w:szCs w:val="28"/>
        </w:rPr>
      </w:pPr>
      <w:r w:rsidRPr="00436A4C">
        <w:rPr>
          <w:sz w:val="28"/>
          <w:szCs w:val="28"/>
        </w:rPr>
        <w:t>Строительство подземных инженерных сетей рекомендуется осуществлять до стро</w:t>
      </w:r>
      <w:r>
        <w:rPr>
          <w:sz w:val="28"/>
          <w:szCs w:val="28"/>
        </w:rPr>
        <w:t>ительства улично-дорожной сети.</w:t>
      </w:r>
    </w:p>
    <w:p w14:paraId="31648BF8" w14:textId="2587EB86" w:rsidR="00436A4C" w:rsidRDefault="00436A4C" w:rsidP="00436A4C">
      <w:pPr>
        <w:widowControl/>
        <w:tabs>
          <w:tab w:val="left" w:pos="9922"/>
        </w:tabs>
        <w:autoSpaceDE/>
        <w:autoSpaceDN/>
        <w:spacing w:line="276" w:lineRule="auto"/>
        <w:ind w:firstLine="709"/>
        <w:jc w:val="both"/>
        <w:rPr>
          <w:sz w:val="28"/>
          <w:szCs w:val="28"/>
        </w:rPr>
      </w:pPr>
      <w:r w:rsidRPr="00436A4C">
        <w:rPr>
          <w:sz w:val="28"/>
          <w:szCs w:val="28"/>
        </w:rPr>
        <w:lastRenderedPageBreak/>
        <w:t>Очередность строительства объектов капитального строительства будет определяться в зависимости от наличия инвесторов, средств в местном бюджете и объемов финансирования.</w:t>
      </w:r>
    </w:p>
    <w:p w14:paraId="6A6328BA" w14:textId="79DDB570" w:rsidR="007E0370" w:rsidRDefault="007E0370" w:rsidP="00436A4C">
      <w:pPr>
        <w:widowControl/>
        <w:tabs>
          <w:tab w:val="left" w:pos="9922"/>
        </w:tabs>
        <w:autoSpaceDE/>
        <w:autoSpaceDN/>
        <w:spacing w:line="276" w:lineRule="auto"/>
        <w:ind w:firstLine="709"/>
        <w:jc w:val="both"/>
        <w:rPr>
          <w:sz w:val="28"/>
          <w:szCs w:val="28"/>
        </w:rPr>
      </w:pPr>
    </w:p>
    <w:p w14:paraId="039EA438" w14:textId="4B5D66AC" w:rsidR="007E0370" w:rsidRDefault="007E0370" w:rsidP="00404AB6">
      <w:pPr>
        <w:widowControl/>
        <w:autoSpaceDE/>
        <w:autoSpaceDN/>
        <w:spacing w:after="200" w:line="276" w:lineRule="auto"/>
        <w:rPr>
          <w:rFonts w:eastAsia="Calibri"/>
          <w:b/>
          <w:sz w:val="28"/>
          <w:szCs w:val="28"/>
          <w:lang w:eastAsia="en-US"/>
        </w:rPr>
      </w:pPr>
    </w:p>
    <w:p w14:paraId="5938B0A5" w14:textId="782951DE" w:rsidR="00404AB6" w:rsidRDefault="00404AB6" w:rsidP="00404AB6">
      <w:pPr>
        <w:widowControl/>
        <w:autoSpaceDE/>
        <w:autoSpaceDN/>
        <w:spacing w:after="200" w:line="276" w:lineRule="auto"/>
        <w:rPr>
          <w:rFonts w:eastAsia="Calibri"/>
          <w:b/>
          <w:sz w:val="28"/>
          <w:szCs w:val="28"/>
          <w:lang w:eastAsia="en-US"/>
        </w:rPr>
      </w:pPr>
    </w:p>
    <w:p w14:paraId="6436B48C" w14:textId="0A39925F" w:rsidR="00404AB6" w:rsidRDefault="00404AB6" w:rsidP="00404AB6">
      <w:pPr>
        <w:widowControl/>
        <w:autoSpaceDE/>
        <w:autoSpaceDN/>
        <w:spacing w:after="200" w:line="276" w:lineRule="auto"/>
        <w:rPr>
          <w:rFonts w:eastAsia="Calibri"/>
          <w:b/>
          <w:sz w:val="28"/>
          <w:szCs w:val="28"/>
          <w:lang w:eastAsia="en-US"/>
        </w:rPr>
      </w:pPr>
    </w:p>
    <w:p w14:paraId="5DB0F172" w14:textId="56375AC3" w:rsidR="00404AB6" w:rsidRDefault="00404AB6" w:rsidP="00404AB6">
      <w:pPr>
        <w:widowControl/>
        <w:autoSpaceDE/>
        <w:autoSpaceDN/>
        <w:spacing w:after="200" w:line="276" w:lineRule="auto"/>
        <w:rPr>
          <w:rFonts w:eastAsia="Calibri"/>
          <w:b/>
          <w:sz w:val="28"/>
          <w:szCs w:val="28"/>
          <w:lang w:eastAsia="en-US"/>
        </w:rPr>
      </w:pPr>
    </w:p>
    <w:p w14:paraId="24A1C7FA" w14:textId="1BFE6D3E" w:rsidR="00404AB6" w:rsidRDefault="00404AB6" w:rsidP="00404AB6">
      <w:pPr>
        <w:widowControl/>
        <w:autoSpaceDE/>
        <w:autoSpaceDN/>
        <w:spacing w:after="200" w:line="276" w:lineRule="auto"/>
        <w:rPr>
          <w:rFonts w:eastAsia="Calibri"/>
          <w:b/>
          <w:sz w:val="28"/>
          <w:szCs w:val="28"/>
          <w:lang w:eastAsia="en-US"/>
        </w:rPr>
      </w:pPr>
    </w:p>
    <w:p w14:paraId="0AB1956E" w14:textId="45E227EA" w:rsidR="00404AB6" w:rsidRDefault="00404AB6" w:rsidP="00404AB6">
      <w:pPr>
        <w:widowControl/>
        <w:autoSpaceDE/>
        <w:autoSpaceDN/>
        <w:spacing w:after="200" w:line="276" w:lineRule="auto"/>
        <w:rPr>
          <w:rFonts w:eastAsia="Calibri"/>
          <w:b/>
          <w:sz w:val="28"/>
          <w:szCs w:val="28"/>
          <w:lang w:eastAsia="en-US"/>
        </w:rPr>
      </w:pPr>
    </w:p>
    <w:p w14:paraId="10222390" w14:textId="43EE67C6" w:rsidR="00404AB6" w:rsidRDefault="00404AB6" w:rsidP="00404AB6">
      <w:pPr>
        <w:widowControl/>
        <w:autoSpaceDE/>
        <w:autoSpaceDN/>
        <w:spacing w:after="200" w:line="276" w:lineRule="auto"/>
        <w:rPr>
          <w:rFonts w:eastAsia="Calibri"/>
          <w:b/>
          <w:sz w:val="28"/>
          <w:szCs w:val="28"/>
          <w:lang w:eastAsia="en-US"/>
        </w:rPr>
      </w:pPr>
    </w:p>
    <w:p w14:paraId="2C0FF710" w14:textId="77777777" w:rsidR="00404AB6" w:rsidRDefault="00404AB6" w:rsidP="00404AB6">
      <w:pPr>
        <w:widowControl/>
        <w:autoSpaceDE/>
        <w:autoSpaceDN/>
        <w:spacing w:after="200" w:line="276" w:lineRule="auto"/>
        <w:rPr>
          <w:rFonts w:eastAsia="Calibri"/>
          <w:b/>
          <w:sz w:val="28"/>
          <w:szCs w:val="28"/>
          <w:lang w:eastAsia="en-US"/>
        </w:rPr>
      </w:pPr>
    </w:p>
    <w:p w14:paraId="36678DDB" w14:textId="77777777" w:rsidR="007C4569" w:rsidRDefault="007C4569">
      <w:pPr>
        <w:widowControl/>
        <w:autoSpaceDE/>
        <w:autoSpaceDN/>
        <w:spacing w:after="200" w:line="276" w:lineRule="auto"/>
        <w:rPr>
          <w:rFonts w:eastAsia="Calibri"/>
          <w:b/>
          <w:sz w:val="28"/>
          <w:szCs w:val="28"/>
          <w:lang w:eastAsia="en-US"/>
        </w:rPr>
      </w:pPr>
      <w:r>
        <w:rPr>
          <w:rFonts w:eastAsia="Calibri"/>
          <w:b/>
          <w:sz w:val="28"/>
          <w:szCs w:val="28"/>
          <w:lang w:eastAsia="en-US"/>
        </w:rPr>
        <w:br w:type="page"/>
      </w:r>
    </w:p>
    <w:p w14:paraId="685BA7D9" w14:textId="77777777" w:rsidR="007C4569" w:rsidRDefault="007C4569" w:rsidP="007E0370">
      <w:pPr>
        <w:widowControl/>
        <w:tabs>
          <w:tab w:val="left" w:pos="9922"/>
        </w:tabs>
        <w:autoSpaceDE/>
        <w:autoSpaceDN/>
        <w:spacing w:line="276" w:lineRule="auto"/>
        <w:ind w:firstLine="709"/>
        <w:jc w:val="center"/>
        <w:rPr>
          <w:rFonts w:eastAsia="Calibri"/>
          <w:b/>
          <w:sz w:val="28"/>
          <w:szCs w:val="28"/>
          <w:lang w:eastAsia="en-US"/>
        </w:rPr>
      </w:pPr>
    </w:p>
    <w:p w14:paraId="1A143DB0" w14:textId="77777777" w:rsidR="007C4569" w:rsidRDefault="007C4569" w:rsidP="007E0370">
      <w:pPr>
        <w:widowControl/>
        <w:tabs>
          <w:tab w:val="left" w:pos="9922"/>
        </w:tabs>
        <w:autoSpaceDE/>
        <w:autoSpaceDN/>
        <w:spacing w:line="276" w:lineRule="auto"/>
        <w:ind w:firstLine="709"/>
        <w:jc w:val="center"/>
        <w:rPr>
          <w:rFonts w:eastAsia="Calibri"/>
          <w:b/>
          <w:sz w:val="28"/>
          <w:szCs w:val="28"/>
          <w:lang w:eastAsia="en-US"/>
        </w:rPr>
      </w:pPr>
    </w:p>
    <w:p w14:paraId="2B2B5D22" w14:textId="77777777" w:rsidR="007C4569" w:rsidRDefault="007C4569" w:rsidP="007E0370">
      <w:pPr>
        <w:widowControl/>
        <w:tabs>
          <w:tab w:val="left" w:pos="9922"/>
        </w:tabs>
        <w:autoSpaceDE/>
        <w:autoSpaceDN/>
        <w:spacing w:line="276" w:lineRule="auto"/>
        <w:ind w:firstLine="709"/>
        <w:jc w:val="center"/>
        <w:rPr>
          <w:rFonts w:eastAsia="Calibri"/>
          <w:b/>
          <w:sz w:val="28"/>
          <w:szCs w:val="28"/>
          <w:lang w:eastAsia="en-US"/>
        </w:rPr>
      </w:pPr>
    </w:p>
    <w:p w14:paraId="47FF63EB" w14:textId="77777777" w:rsidR="007C4569" w:rsidRDefault="007C4569" w:rsidP="007E0370">
      <w:pPr>
        <w:widowControl/>
        <w:tabs>
          <w:tab w:val="left" w:pos="9922"/>
        </w:tabs>
        <w:autoSpaceDE/>
        <w:autoSpaceDN/>
        <w:spacing w:line="276" w:lineRule="auto"/>
        <w:ind w:firstLine="709"/>
        <w:jc w:val="center"/>
        <w:rPr>
          <w:rFonts w:eastAsia="Calibri"/>
          <w:b/>
          <w:sz w:val="28"/>
          <w:szCs w:val="28"/>
          <w:lang w:eastAsia="en-US"/>
        </w:rPr>
      </w:pPr>
    </w:p>
    <w:p w14:paraId="03D58B85" w14:textId="77777777" w:rsidR="007C4569" w:rsidRDefault="007C4569" w:rsidP="007E0370">
      <w:pPr>
        <w:widowControl/>
        <w:tabs>
          <w:tab w:val="left" w:pos="9922"/>
        </w:tabs>
        <w:autoSpaceDE/>
        <w:autoSpaceDN/>
        <w:spacing w:line="276" w:lineRule="auto"/>
        <w:ind w:firstLine="709"/>
        <w:jc w:val="center"/>
        <w:rPr>
          <w:rFonts w:eastAsia="Calibri"/>
          <w:b/>
          <w:sz w:val="28"/>
          <w:szCs w:val="28"/>
          <w:lang w:eastAsia="en-US"/>
        </w:rPr>
      </w:pPr>
    </w:p>
    <w:p w14:paraId="6DD2D202" w14:textId="77777777" w:rsidR="007C4569" w:rsidRDefault="007C4569" w:rsidP="007E0370">
      <w:pPr>
        <w:widowControl/>
        <w:tabs>
          <w:tab w:val="left" w:pos="9922"/>
        </w:tabs>
        <w:autoSpaceDE/>
        <w:autoSpaceDN/>
        <w:spacing w:line="276" w:lineRule="auto"/>
        <w:ind w:firstLine="709"/>
        <w:jc w:val="center"/>
        <w:rPr>
          <w:rFonts w:eastAsia="Calibri"/>
          <w:b/>
          <w:sz w:val="28"/>
          <w:szCs w:val="28"/>
          <w:lang w:eastAsia="en-US"/>
        </w:rPr>
      </w:pPr>
    </w:p>
    <w:p w14:paraId="2B2BD3B2" w14:textId="77777777" w:rsidR="007C4569" w:rsidRDefault="007C4569" w:rsidP="007E0370">
      <w:pPr>
        <w:widowControl/>
        <w:tabs>
          <w:tab w:val="left" w:pos="9922"/>
        </w:tabs>
        <w:autoSpaceDE/>
        <w:autoSpaceDN/>
        <w:spacing w:line="276" w:lineRule="auto"/>
        <w:ind w:firstLine="709"/>
        <w:jc w:val="center"/>
        <w:rPr>
          <w:rFonts w:eastAsia="Calibri"/>
          <w:b/>
          <w:sz w:val="28"/>
          <w:szCs w:val="28"/>
          <w:lang w:eastAsia="en-US"/>
        </w:rPr>
      </w:pPr>
    </w:p>
    <w:p w14:paraId="45D348DE" w14:textId="77777777" w:rsidR="007C4569" w:rsidRDefault="007C4569" w:rsidP="007E0370">
      <w:pPr>
        <w:widowControl/>
        <w:tabs>
          <w:tab w:val="left" w:pos="9922"/>
        </w:tabs>
        <w:autoSpaceDE/>
        <w:autoSpaceDN/>
        <w:spacing w:line="276" w:lineRule="auto"/>
        <w:ind w:firstLine="709"/>
        <w:jc w:val="center"/>
        <w:rPr>
          <w:rFonts w:eastAsia="Calibri"/>
          <w:b/>
          <w:sz w:val="28"/>
          <w:szCs w:val="28"/>
          <w:lang w:eastAsia="en-US"/>
        </w:rPr>
      </w:pPr>
    </w:p>
    <w:p w14:paraId="24C2A910" w14:textId="77777777" w:rsidR="007C4569" w:rsidRDefault="007C4569" w:rsidP="007E0370">
      <w:pPr>
        <w:widowControl/>
        <w:tabs>
          <w:tab w:val="left" w:pos="9922"/>
        </w:tabs>
        <w:autoSpaceDE/>
        <w:autoSpaceDN/>
        <w:spacing w:line="276" w:lineRule="auto"/>
        <w:ind w:firstLine="709"/>
        <w:jc w:val="center"/>
        <w:rPr>
          <w:rFonts w:eastAsia="Calibri"/>
          <w:b/>
          <w:sz w:val="28"/>
          <w:szCs w:val="28"/>
          <w:lang w:eastAsia="en-US"/>
        </w:rPr>
      </w:pPr>
    </w:p>
    <w:p w14:paraId="49868758" w14:textId="29B8773A" w:rsidR="007E0370" w:rsidRPr="007E0370" w:rsidRDefault="007E0370" w:rsidP="007E0370">
      <w:pPr>
        <w:widowControl/>
        <w:tabs>
          <w:tab w:val="left" w:pos="9922"/>
        </w:tabs>
        <w:autoSpaceDE/>
        <w:autoSpaceDN/>
        <w:spacing w:line="276" w:lineRule="auto"/>
        <w:ind w:firstLine="709"/>
        <w:jc w:val="center"/>
        <w:rPr>
          <w:b/>
          <w:sz w:val="28"/>
          <w:szCs w:val="28"/>
        </w:rPr>
      </w:pPr>
      <w:r w:rsidRPr="007E0370">
        <w:rPr>
          <w:rFonts w:eastAsia="Calibri"/>
          <w:b/>
          <w:sz w:val="28"/>
          <w:szCs w:val="28"/>
          <w:lang w:eastAsia="en-US"/>
        </w:rPr>
        <w:t>Графическая часть</w:t>
      </w:r>
    </w:p>
    <w:sectPr w:rsidR="007E0370" w:rsidRPr="007E0370" w:rsidSect="00AC3273">
      <w:pgSz w:w="11906" w:h="16838"/>
      <w:pgMar w:top="1134" w:right="707"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0C6554" w14:textId="77777777" w:rsidR="00A9057B" w:rsidRDefault="00A9057B" w:rsidP="00057361">
      <w:r>
        <w:separator/>
      </w:r>
    </w:p>
  </w:endnote>
  <w:endnote w:type="continuationSeparator" w:id="0">
    <w:p w14:paraId="0480A382" w14:textId="77777777" w:rsidR="00A9057B" w:rsidRDefault="00A9057B" w:rsidP="000573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Light">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GOpus">
    <w:charset w:val="00"/>
    <w:family w:val="auto"/>
    <w:pitch w:val="variable"/>
    <w:sig w:usb0="00000203" w:usb1="00000000" w:usb2="00000000" w:usb3="00000000" w:csb0="00000005" w:csb1="00000000"/>
  </w:font>
  <w:font w:name="Batang">
    <w:altName w:val="바탕"/>
    <w:panose1 w:val="02030600000101010101"/>
    <w:charset w:val="81"/>
    <w:family w:val="auto"/>
    <w:notTrueType/>
    <w:pitch w:val="fixed"/>
    <w:sig w:usb0="00000001" w:usb1="09060000" w:usb2="00000010" w:usb3="00000000" w:csb0="00080000" w:csb1="00000000"/>
  </w:font>
  <w:font w:name="Times New Roman CYR">
    <w:panose1 w:val="02020603050405020304"/>
    <w:charset w:val="CC"/>
    <w:family w:val="roman"/>
    <w:pitch w:val="variable"/>
    <w:sig w:usb0="E0002EFF" w:usb1="C000785B" w:usb2="00000009" w:usb3="00000000" w:csb0="000001FF" w:csb1="00000000"/>
  </w:font>
  <w:font w:name="ヒラギノ角ゴ Pro W3">
    <w:charset w:val="00"/>
    <w:family w:val="roman"/>
    <w:pitch w:val="default"/>
  </w:font>
  <w:font w:name="Arial Black">
    <w:panose1 w:val="020B0A04020102020204"/>
    <w:charset w:val="CC"/>
    <w:family w:val="swiss"/>
    <w:pitch w:val="variable"/>
    <w:sig w:usb0="A00002AF" w:usb1="400078FB" w:usb2="00000000" w:usb3="00000000" w:csb0="000000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34629439"/>
      <w:docPartObj>
        <w:docPartGallery w:val="Page Numbers (Bottom of Page)"/>
        <w:docPartUnique/>
      </w:docPartObj>
    </w:sdtPr>
    <w:sdtContent>
      <w:p w14:paraId="0C0A5DB9" w14:textId="5391C174" w:rsidR="007C4569" w:rsidRDefault="007C4569">
        <w:pPr>
          <w:pStyle w:val="af5"/>
          <w:jc w:val="center"/>
        </w:pPr>
        <w:r>
          <w:rPr>
            <w:noProof/>
          </w:rPr>
          <w:fldChar w:fldCharType="begin"/>
        </w:r>
        <w:r>
          <w:rPr>
            <w:noProof/>
          </w:rPr>
          <w:instrText xml:space="preserve"> PAGE   \* MERGEFORMAT </w:instrText>
        </w:r>
        <w:r>
          <w:rPr>
            <w:noProof/>
          </w:rPr>
          <w:fldChar w:fldCharType="separate"/>
        </w:r>
        <w:r w:rsidR="00E14799">
          <w:rPr>
            <w:noProof/>
          </w:rPr>
          <w:t>4</w:t>
        </w:r>
        <w:r>
          <w:rPr>
            <w:noProof/>
          </w:rPr>
          <w:fldChar w:fldCharType="end"/>
        </w:r>
      </w:p>
    </w:sdtContent>
  </w:sdt>
  <w:p w14:paraId="04BA27FA" w14:textId="77777777" w:rsidR="007C4569" w:rsidRDefault="007C4569">
    <w:pPr>
      <w:pStyle w:val="af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FB772B" w14:textId="77777777" w:rsidR="007C4569" w:rsidRDefault="007C4569" w:rsidP="008D34CE">
    <w:pPr>
      <w:pStyle w:val="af5"/>
      <w:jc w:val="center"/>
      <w:rPr>
        <w:sz w:val="28"/>
        <w:szCs w:val="28"/>
      </w:rPr>
    </w:pPr>
    <w:r>
      <w:rPr>
        <w:sz w:val="28"/>
        <w:szCs w:val="28"/>
      </w:rPr>
      <w:t>Челябинск</w:t>
    </w:r>
  </w:p>
  <w:p w14:paraId="2817AC27" w14:textId="0304D8E7" w:rsidR="007C4569" w:rsidRPr="008D34CE" w:rsidRDefault="007C4569" w:rsidP="008D34CE">
    <w:pPr>
      <w:pStyle w:val="af5"/>
      <w:jc w:val="center"/>
      <w:rPr>
        <w:sz w:val="28"/>
        <w:szCs w:val="28"/>
      </w:rPr>
    </w:pPr>
    <w:r>
      <w:rPr>
        <w:sz w:val="28"/>
        <w:szCs w:val="28"/>
      </w:rPr>
      <w:t>2024</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6B47C1" w14:textId="3CC14528" w:rsidR="007C4569" w:rsidRDefault="007C4569">
    <w:pPr>
      <w:pStyle w:val="af5"/>
      <w:jc w:val="right"/>
    </w:pPr>
    <w:r>
      <w:fldChar w:fldCharType="begin"/>
    </w:r>
    <w:r>
      <w:instrText xml:space="preserve"> PAGE   \* MERGEFORMAT </w:instrText>
    </w:r>
    <w:r>
      <w:fldChar w:fldCharType="separate"/>
    </w:r>
    <w:r w:rsidR="00E14799">
      <w:rPr>
        <w:noProof/>
      </w:rPr>
      <w:t>14</w:t>
    </w:r>
    <w:r>
      <w:rPr>
        <w:noProof/>
      </w:rPr>
      <w:fldChar w:fldCharType="end"/>
    </w:r>
  </w:p>
  <w:p w14:paraId="64AC8ABB" w14:textId="77777777" w:rsidR="007C4569" w:rsidRPr="00443F86" w:rsidRDefault="007C4569" w:rsidP="00032A68">
    <w:pPr>
      <w:pStyle w:val="af5"/>
      <w:jc w:val="right"/>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E2FE5A" w14:textId="77777777" w:rsidR="007C4569" w:rsidRPr="00535181" w:rsidRDefault="007C4569" w:rsidP="00032A68">
    <w:pPr>
      <w:pStyle w:val="af5"/>
      <w:rPr>
        <w:sz w:val="28"/>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DD2D6F" w14:textId="77777777" w:rsidR="00A9057B" w:rsidRDefault="00A9057B" w:rsidP="00057361">
      <w:r>
        <w:separator/>
      </w:r>
    </w:p>
  </w:footnote>
  <w:footnote w:type="continuationSeparator" w:id="0">
    <w:p w14:paraId="1C6220C3" w14:textId="77777777" w:rsidR="00A9057B" w:rsidRDefault="00A9057B" w:rsidP="000573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A1D100" w14:textId="77777777" w:rsidR="007C4569" w:rsidRPr="00172A97" w:rsidRDefault="007C4569" w:rsidP="00E02F02">
    <w:pPr>
      <w:spacing w:line="192" w:lineRule="auto"/>
      <w:jc w:val="center"/>
      <w:rPr>
        <w:rFonts w:ascii="Arial Black" w:hAnsi="Arial Black"/>
        <w:sz w:val="16"/>
        <w:szCs w:val="16"/>
        <w:u w:val="single"/>
      </w:rPr>
    </w:pPr>
    <w:r w:rsidRPr="00C82CE4">
      <w:rPr>
        <w:rFonts w:ascii="Arial Black" w:hAnsi="Arial Black"/>
        <w:sz w:val="16"/>
        <w:szCs w:val="16"/>
        <w:u w:val="single"/>
      </w:rPr>
      <w:t>Общество с ограниченной ответственностью</w:t>
    </w:r>
    <w:r>
      <w:rPr>
        <w:rFonts w:ascii="Arial Black" w:hAnsi="Arial Black"/>
        <w:sz w:val="16"/>
        <w:szCs w:val="16"/>
        <w:u w:val="single"/>
      </w:rPr>
      <w:t xml:space="preserve">                                                                 </w:t>
    </w:r>
    <w:r w:rsidRPr="00172A97">
      <w:rPr>
        <w:rFonts w:ascii="Arial Black" w:hAnsi="Arial Black"/>
        <w:sz w:val="48"/>
        <w:szCs w:val="48"/>
        <w:u w:val="single"/>
      </w:rPr>
      <w:t xml:space="preserve">ПРИЗМА </w:t>
    </w:r>
  </w:p>
  <w:tbl>
    <w:tblPr>
      <w:tblStyle w:val="ab"/>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34"/>
      <w:gridCol w:w="8131"/>
    </w:tblGrid>
    <w:tr w:rsidR="007C4569" w14:paraId="4BC9411E" w14:textId="77777777" w:rsidTr="00E02F02">
      <w:trPr>
        <w:trHeight w:val="1265"/>
      </w:trPr>
      <w:tc>
        <w:tcPr>
          <w:tcW w:w="1880" w:type="dxa"/>
        </w:tcPr>
        <w:p w14:paraId="19DBC1E5" w14:textId="77777777" w:rsidR="007C4569" w:rsidRDefault="007C4569" w:rsidP="00E02F02">
          <w:pPr>
            <w:ind w:left="171"/>
            <w:jc w:val="center"/>
            <w:rPr>
              <w:rFonts w:ascii="Arial Black" w:hAnsi="Arial Black" w:cs="Arial"/>
              <w:b/>
              <w:bCs/>
              <w:sz w:val="16"/>
              <w:szCs w:val="16"/>
            </w:rPr>
          </w:pPr>
          <w:r>
            <w:object w:dxaOrig="3781" w:dyaOrig="3195" w14:anchorId="060367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6pt;height:65.45pt">
                <v:imagedata r:id="rId1" o:title=""/>
              </v:shape>
              <o:OLEObject Type="Embed" ProgID="PBrush" ShapeID="_x0000_i1025" DrawAspect="Content" ObjectID="_1801985155" r:id="rId2"/>
            </w:object>
          </w:r>
        </w:p>
      </w:tc>
      <w:tc>
        <w:tcPr>
          <w:tcW w:w="8185" w:type="dxa"/>
        </w:tcPr>
        <w:p w14:paraId="1EAA4051" w14:textId="77777777" w:rsidR="007C4569" w:rsidRPr="00D57802" w:rsidRDefault="007C4569" w:rsidP="00E02F02">
          <w:pPr>
            <w:jc w:val="right"/>
            <w:rPr>
              <w:rFonts w:ascii="Arial Black" w:hAnsi="Arial Black" w:cs="Arial"/>
              <w:sz w:val="16"/>
              <w:szCs w:val="16"/>
              <w:lang w:val="ru-RU"/>
            </w:rPr>
          </w:pPr>
          <w:r w:rsidRPr="00D57802">
            <w:rPr>
              <w:rFonts w:ascii="Arial Black" w:hAnsi="Arial Black" w:cs="Arial"/>
              <w:b/>
              <w:bCs/>
              <w:sz w:val="16"/>
              <w:szCs w:val="16"/>
              <w:lang w:val="ru-RU"/>
            </w:rPr>
            <w:t xml:space="preserve">ОГРН 1247400017325 ИНН/КПП </w:t>
          </w:r>
          <w:r w:rsidRPr="00D57802">
            <w:rPr>
              <w:rFonts w:ascii="Arial Black" w:hAnsi="Arial Black" w:cs="Arial"/>
              <w:sz w:val="16"/>
              <w:szCs w:val="16"/>
              <w:lang w:val="ru-RU"/>
            </w:rPr>
            <w:t>7453359908</w:t>
          </w:r>
          <w:r w:rsidRPr="00D57802">
            <w:rPr>
              <w:rFonts w:ascii="Arial Black" w:hAnsi="Arial Black" w:cs="Arial"/>
              <w:b/>
              <w:bCs/>
              <w:sz w:val="16"/>
              <w:szCs w:val="16"/>
              <w:lang w:val="ru-RU"/>
            </w:rPr>
            <w:t>/</w:t>
          </w:r>
          <w:r w:rsidRPr="00D57802">
            <w:rPr>
              <w:rFonts w:ascii="Arial Black" w:hAnsi="Arial Black" w:cs="Arial"/>
              <w:sz w:val="16"/>
              <w:szCs w:val="16"/>
              <w:lang w:val="ru-RU"/>
            </w:rPr>
            <w:t xml:space="preserve">745301001 </w:t>
          </w:r>
        </w:p>
        <w:p w14:paraId="047219E7" w14:textId="15036984" w:rsidR="007C4569" w:rsidRPr="00D57802" w:rsidRDefault="007C4569" w:rsidP="00E02F02">
          <w:pPr>
            <w:rPr>
              <w:rFonts w:ascii="Arial Black" w:hAnsi="Arial Black" w:cs="Arial"/>
              <w:b/>
              <w:bCs/>
              <w:sz w:val="16"/>
              <w:szCs w:val="16"/>
              <w:lang w:val="ru-RU"/>
            </w:rPr>
          </w:pPr>
          <w:r>
            <w:rPr>
              <w:rFonts w:ascii="Arial Black" w:hAnsi="Arial Black"/>
              <w:sz w:val="16"/>
              <w:szCs w:val="16"/>
              <w:lang w:val="ru-RU"/>
            </w:rPr>
            <w:t xml:space="preserve">     </w:t>
          </w:r>
          <w:r w:rsidRPr="00D57802">
            <w:rPr>
              <w:rFonts w:ascii="Arial Black" w:hAnsi="Arial Black"/>
              <w:sz w:val="16"/>
              <w:szCs w:val="16"/>
              <w:lang w:val="ru-RU"/>
            </w:rPr>
            <w:t xml:space="preserve"> р. </w:t>
          </w:r>
          <w:proofErr w:type="spellStart"/>
          <w:r w:rsidRPr="00D57802">
            <w:rPr>
              <w:rFonts w:ascii="Arial Black" w:hAnsi="Arial Black"/>
              <w:sz w:val="16"/>
              <w:szCs w:val="16"/>
              <w:lang w:val="ru-RU"/>
            </w:rPr>
            <w:t>сч</w:t>
          </w:r>
          <w:proofErr w:type="spellEnd"/>
          <w:r w:rsidRPr="00D57802">
            <w:rPr>
              <w:rFonts w:ascii="Arial Black" w:hAnsi="Arial Black"/>
              <w:sz w:val="16"/>
              <w:szCs w:val="16"/>
              <w:lang w:val="ru-RU"/>
            </w:rPr>
            <w:t xml:space="preserve">. </w:t>
          </w:r>
          <w:r w:rsidRPr="00D57802">
            <w:rPr>
              <w:rFonts w:ascii="Arial Black" w:hAnsi="Arial Black" w:cs="Segoe UI"/>
              <w:sz w:val="16"/>
              <w:szCs w:val="16"/>
              <w:shd w:val="clear" w:color="auto" w:fill="FFFFFF"/>
              <w:lang w:val="ru-RU"/>
            </w:rPr>
            <w:t xml:space="preserve">40702810838040011024 </w:t>
          </w:r>
          <w:r w:rsidRPr="00D57802">
            <w:rPr>
              <w:rFonts w:ascii="Arial Black" w:hAnsi="Arial Black"/>
              <w:sz w:val="16"/>
              <w:szCs w:val="16"/>
              <w:lang w:val="ru-RU"/>
            </w:rPr>
            <w:t xml:space="preserve">в </w:t>
          </w:r>
          <w:r w:rsidRPr="00D57802">
            <w:rPr>
              <w:rFonts w:ascii="Arial Black" w:hAnsi="Arial Black" w:cs="Segoe UI"/>
              <w:sz w:val="16"/>
              <w:szCs w:val="16"/>
              <w:shd w:val="clear" w:color="auto" w:fill="FFFFFF"/>
              <w:lang w:val="ru-RU"/>
            </w:rPr>
            <w:t>ФИЛИАЛ "ЕКАТЕРИНБУРГСКИЙ" АО "АЛЬФА-БАНК"</w:t>
          </w:r>
        </w:p>
        <w:p w14:paraId="2858686B" w14:textId="77777777" w:rsidR="007C4569" w:rsidRPr="00D57802" w:rsidRDefault="007C4569" w:rsidP="00E02F02">
          <w:pPr>
            <w:jc w:val="right"/>
            <w:rPr>
              <w:rFonts w:ascii="Arial Black" w:hAnsi="Arial Black"/>
              <w:sz w:val="16"/>
              <w:szCs w:val="16"/>
              <w:lang w:val="ru-RU"/>
            </w:rPr>
          </w:pPr>
          <w:r w:rsidRPr="00D57802">
            <w:rPr>
              <w:rFonts w:ascii="Arial Black" w:hAnsi="Arial Black"/>
              <w:sz w:val="16"/>
              <w:szCs w:val="16"/>
              <w:lang w:val="ru-RU"/>
            </w:rPr>
            <w:t xml:space="preserve">к. </w:t>
          </w:r>
          <w:proofErr w:type="spellStart"/>
          <w:r w:rsidRPr="00D57802">
            <w:rPr>
              <w:rFonts w:ascii="Arial Black" w:hAnsi="Arial Black"/>
              <w:sz w:val="16"/>
              <w:szCs w:val="16"/>
              <w:lang w:val="ru-RU"/>
            </w:rPr>
            <w:t>сч</w:t>
          </w:r>
          <w:proofErr w:type="spellEnd"/>
          <w:r w:rsidRPr="00D57802">
            <w:rPr>
              <w:rFonts w:ascii="Arial Black" w:hAnsi="Arial Black"/>
              <w:sz w:val="16"/>
              <w:szCs w:val="16"/>
              <w:lang w:val="ru-RU"/>
            </w:rPr>
            <w:t xml:space="preserve">. </w:t>
          </w:r>
          <w:r w:rsidRPr="00D57802">
            <w:rPr>
              <w:rFonts w:ascii="Arial Black" w:hAnsi="Arial Black" w:cs="Segoe UI"/>
              <w:sz w:val="16"/>
              <w:szCs w:val="16"/>
              <w:shd w:val="clear" w:color="auto" w:fill="FFFFFF"/>
              <w:lang w:val="ru-RU"/>
            </w:rPr>
            <w:t xml:space="preserve">30101810100000000964 </w:t>
          </w:r>
          <w:r w:rsidRPr="00D57802">
            <w:rPr>
              <w:rFonts w:ascii="Arial Black" w:hAnsi="Arial Black"/>
              <w:sz w:val="16"/>
              <w:szCs w:val="16"/>
              <w:lang w:val="ru-RU"/>
            </w:rPr>
            <w:t xml:space="preserve">БИК </w:t>
          </w:r>
          <w:r w:rsidRPr="00D57802">
            <w:rPr>
              <w:rFonts w:ascii="Arial Black" w:hAnsi="Arial Black" w:cs="Segoe UI"/>
              <w:sz w:val="16"/>
              <w:szCs w:val="16"/>
              <w:shd w:val="clear" w:color="auto" w:fill="FFFFFF"/>
              <w:lang w:val="ru-RU"/>
            </w:rPr>
            <w:t>046577964</w:t>
          </w:r>
        </w:p>
        <w:p w14:paraId="62AA9EDF" w14:textId="77777777" w:rsidR="007C4569" w:rsidRPr="00D57802" w:rsidRDefault="007C4569" w:rsidP="00E02F02">
          <w:pPr>
            <w:jc w:val="right"/>
            <w:rPr>
              <w:rFonts w:ascii="Arial Black" w:hAnsi="Arial Black"/>
              <w:sz w:val="16"/>
              <w:szCs w:val="16"/>
              <w:lang w:val="ru-RU"/>
            </w:rPr>
          </w:pPr>
          <w:r w:rsidRPr="00D57802">
            <w:rPr>
              <w:rFonts w:ascii="Arial Black" w:hAnsi="Arial Black"/>
              <w:sz w:val="16"/>
              <w:szCs w:val="16"/>
              <w:lang w:val="ru-RU"/>
            </w:rPr>
            <w:t>Юр. адрес: 454080, г. Челябинск, пос. Мелькомбинат 2, уч. 1, 39-65</w:t>
          </w:r>
        </w:p>
        <w:p w14:paraId="469DAE39" w14:textId="77777777" w:rsidR="007C4569" w:rsidRPr="00D57802" w:rsidRDefault="007C4569" w:rsidP="00E02F02">
          <w:pPr>
            <w:jc w:val="right"/>
            <w:rPr>
              <w:rFonts w:ascii="Arial Black" w:hAnsi="Arial Black"/>
              <w:sz w:val="16"/>
              <w:szCs w:val="16"/>
              <w:lang w:val="ru-RU"/>
            </w:rPr>
          </w:pPr>
          <w:r w:rsidRPr="00D57802">
            <w:rPr>
              <w:rFonts w:ascii="Arial Black" w:hAnsi="Arial Black"/>
              <w:sz w:val="16"/>
              <w:szCs w:val="16"/>
              <w:lang w:val="ru-RU"/>
            </w:rPr>
            <w:t xml:space="preserve">Тел. </w:t>
          </w:r>
          <w:r w:rsidRPr="00D57802">
            <w:rPr>
              <w:rFonts w:ascii="Arial Black" w:hAnsi="Arial Black" w:cs="Arial"/>
              <w:sz w:val="16"/>
              <w:szCs w:val="16"/>
              <w:lang w:val="ru-RU"/>
            </w:rPr>
            <w:t xml:space="preserve">+79823374133, </w:t>
          </w:r>
          <w:proofErr w:type="spellStart"/>
          <w:r w:rsidRPr="00844D2A">
            <w:rPr>
              <w:rFonts w:ascii="Arial Black" w:hAnsi="Arial Black" w:cs="Arial"/>
              <w:sz w:val="16"/>
              <w:szCs w:val="16"/>
            </w:rPr>
            <w:t>prizma</w:t>
          </w:r>
          <w:proofErr w:type="spellEnd"/>
          <w:r w:rsidRPr="00D57802">
            <w:rPr>
              <w:rFonts w:ascii="Arial Black" w:hAnsi="Arial Black" w:cs="Arial"/>
              <w:sz w:val="16"/>
              <w:szCs w:val="16"/>
              <w:lang w:val="ru-RU"/>
            </w:rPr>
            <w:t>174@</w:t>
          </w:r>
          <w:r w:rsidRPr="00844D2A">
            <w:rPr>
              <w:rFonts w:ascii="Arial Black" w:hAnsi="Arial Black" w:cs="Arial"/>
              <w:sz w:val="16"/>
              <w:szCs w:val="16"/>
            </w:rPr>
            <w:t>inbox</w:t>
          </w:r>
          <w:r w:rsidRPr="00D57802">
            <w:rPr>
              <w:rFonts w:ascii="Arial Black" w:hAnsi="Arial Black" w:cs="Arial"/>
              <w:sz w:val="16"/>
              <w:szCs w:val="16"/>
              <w:lang w:val="ru-RU"/>
            </w:rPr>
            <w:t>.</w:t>
          </w:r>
          <w:proofErr w:type="spellStart"/>
          <w:r w:rsidRPr="00844D2A">
            <w:rPr>
              <w:rFonts w:ascii="Arial Black" w:hAnsi="Arial Black" w:cs="Arial"/>
              <w:sz w:val="16"/>
              <w:szCs w:val="16"/>
            </w:rPr>
            <w:t>ru</w:t>
          </w:r>
          <w:proofErr w:type="spellEnd"/>
        </w:p>
        <w:p w14:paraId="2A31990D" w14:textId="77777777" w:rsidR="007C4569" w:rsidRPr="00D57802" w:rsidRDefault="007C4569" w:rsidP="00E02F02">
          <w:pPr>
            <w:rPr>
              <w:rFonts w:ascii="Arial Black" w:hAnsi="Arial Black" w:cs="Arial"/>
              <w:b/>
              <w:bCs/>
              <w:sz w:val="16"/>
              <w:szCs w:val="16"/>
              <w:lang w:val="ru-RU"/>
            </w:rPr>
          </w:pPr>
        </w:p>
      </w:tc>
    </w:tr>
  </w:tbl>
  <w:p w14:paraId="53E17B5A" w14:textId="77777777" w:rsidR="007C4569" w:rsidRDefault="007C4569">
    <w:pPr>
      <w:pStyle w:val="af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3473D" w14:textId="77777777" w:rsidR="007C4569" w:rsidRPr="00CE1799" w:rsidRDefault="007C4569" w:rsidP="000F0260">
    <w:pPr>
      <w:pStyle w:val="af3"/>
      <w:jc w:val="center"/>
      <w:rPr>
        <w:sz w:val="24"/>
        <w:szCs w:val="24"/>
      </w:rPr>
    </w:pPr>
  </w:p>
  <w:p w14:paraId="31C0AAF5" w14:textId="77777777" w:rsidR="007C4569" w:rsidRDefault="007C4569" w:rsidP="000F0260">
    <w:pPr>
      <w:pStyle w:val="af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4707" w:type="pct"/>
      <w:tblInd w:w="709" w:type="dxa"/>
      <w:shd w:val="clear" w:color="auto" w:fill="244061" w:themeFill="accent1" w:themeFillShade="80"/>
      <w:tblCellMar>
        <w:left w:w="115" w:type="dxa"/>
        <w:right w:w="115" w:type="dxa"/>
      </w:tblCellMar>
      <w:tblLook w:val="04A0" w:firstRow="1" w:lastRow="0" w:firstColumn="1" w:lastColumn="0" w:noHBand="0" w:noVBand="1"/>
    </w:tblPr>
    <w:tblGrid>
      <w:gridCol w:w="2976"/>
      <w:gridCol w:w="7050"/>
    </w:tblGrid>
    <w:tr w:rsidR="007C4569" w14:paraId="022A3B22" w14:textId="77777777" w:rsidTr="000F0260">
      <w:tc>
        <w:tcPr>
          <w:tcW w:w="1484" w:type="pct"/>
          <w:shd w:val="clear" w:color="auto" w:fill="244061" w:themeFill="accent1" w:themeFillShade="80"/>
          <w:vAlign w:val="center"/>
        </w:tcPr>
        <w:p w14:paraId="78BDF803" w14:textId="77777777" w:rsidR="007C4569" w:rsidRDefault="007C4569" w:rsidP="000F0260">
          <w:pPr>
            <w:pStyle w:val="af5"/>
            <w:tabs>
              <w:tab w:val="clear" w:pos="4677"/>
              <w:tab w:val="clear" w:pos="9355"/>
            </w:tabs>
            <w:spacing w:before="80" w:after="80"/>
            <w:jc w:val="both"/>
            <w:rPr>
              <w:caps/>
              <w:color w:val="FFFFFF" w:themeColor="background1"/>
              <w:sz w:val="18"/>
              <w:szCs w:val="18"/>
            </w:rPr>
          </w:pPr>
        </w:p>
      </w:tc>
      <w:tc>
        <w:tcPr>
          <w:tcW w:w="3516" w:type="pct"/>
          <w:shd w:val="clear" w:color="auto" w:fill="244061" w:themeFill="accent1" w:themeFillShade="80"/>
          <w:vAlign w:val="center"/>
        </w:tcPr>
        <w:p w14:paraId="2AE083BA" w14:textId="77777777" w:rsidR="007C4569" w:rsidRPr="00CA7D6D" w:rsidRDefault="007C4569" w:rsidP="000F0260">
          <w:pPr>
            <w:pStyle w:val="af5"/>
            <w:tabs>
              <w:tab w:val="clear" w:pos="4677"/>
              <w:tab w:val="clear" w:pos="9355"/>
            </w:tabs>
            <w:spacing w:before="80" w:after="80"/>
            <w:jc w:val="right"/>
            <w:rPr>
              <w:caps/>
              <w:color w:val="FFFFFF" w:themeColor="background1"/>
              <w:spacing w:val="10"/>
            </w:rPr>
          </w:pPr>
          <w:r w:rsidRPr="00CA7D6D">
            <w:rPr>
              <w:color w:val="FFFFFF" w:themeColor="background1"/>
              <w:spacing w:val="10"/>
            </w:rPr>
            <w:t>Стратегия. Планирование. Инновации</w:t>
          </w:r>
        </w:p>
      </w:tc>
    </w:tr>
  </w:tbl>
  <w:p w14:paraId="292B428C" w14:textId="77777777" w:rsidR="007C4569" w:rsidRDefault="007C4569">
    <w:pPr>
      <w:pStyle w:val="af3"/>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FC0C44" w14:textId="77777777" w:rsidR="007C4569" w:rsidRPr="00CE1799" w:rsidRDefault="007C4569" w:rsidP="000F0260">
    <w:pPr>
      <w:pStyle w:val="af3"/>
      <w:jc w:val="center"/>
      <w:rPr>
        <w:sz w:val="24"/>
        <w:szCs w:val="24"/>
      </w:rPr>
    </w:pPr>
  </w:p>
  <w:p w14:paraId="326F75AE" w14:textId="77777777" w:rsidR="007C4569" w:rsidRDefault="007C4569" w:rsidP="000F0260">
    <w:pPr>
      <w:pStyle w:val="af3"/>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4707" w:type="pct"/>
      <w:tblInd w:w="709" w:type="dxa"/>
      <w:shd w:val="clear" w:color="auto" w:fill="244061" w:themeFill="accent1" w:themeFillShade="80"/>
      <w:tblCellMar>
        <w:left w:w="115" w:type="dxa"/>
        <w:right w:w="115" w:type="dxa"/>
      </w:tblCellMar>
      <w:tblLook w:val="04A0" w:firstRow="1" w:lastRow="0" w:firstColumn="1" w:lastColumn="0" w:noHBand="0" w:noVBand="1"/>
    </w:tblPr>
    <w:tblGrid>
      <w:gridCol w:w="2877"/>
      <w:gridCol w:w="6815"/>
    </w:tblGrid>
    <w:tr w:rsidR="007C4569" w14:paraId="7C9F33EA" w14:textId="77777777" w:rsidTr="000F0260">
      <w:tc>
        <w:tcPr>
          <w:tcW w:w="1484" w:type="pct"/>
          <w:shd w:val="clear" w:color="auto" w:fill="244061" w:themeFill="accent1" w:themeFillShade="80"/>
          <w:vAlign w:val="center"/>
        </w:tcPr>
        <w:p w14:paraId="6A481CCB" w14:textId="77777777" w:rsidR="007C4569" w:rsidRDefault="007C4569" w:rsidP="000F0260">
          <w:pPr>
            <w:pStyle w:val="af5"/>
            <w:tabs>
              <w:tab w:val="clear" w:pos="4677"/>
              <w:tab w:val="clear" w:pos="9355"/>
            </w:tabs>
            <w:spacing w:before="80" w:after="80"/>
            <w:jc w:val="both"/>
            <w:rPr>
              <w:caps/>
              <w:color w:val="FFFFFF" w:themeColor="background1"/>
              <w:sz w:val="18"/>
              <w:szCs w:val="18"/>
            </w:rPr>
          </w:pPr>
        </w:p>
      </w:tc>
      <w:tc>
        <w:tcPr>
          <w:tcW w:w="3516" w:type="pct"/>
          <w:shd w:val="clear" w:color="auto" w:fill="244061" w:themeFill="accent1" w:themeFillShade="80"/>
          <w:vAlign w:val="center"/>
        </w:tcPr>
        <w:p w14:paraId="6B85872A" w14:textId="77777777" w:rsidR="007C4569" w:rsidRPr="00CA7D6D" w:rsidRDefault="007C4569" w:rsidP="000F0260">
          <w:pPr>
            <w:pStyle w:val="af5"/>
            <w:tabs>
              <w:tab w:val="clear" w:pos="4677"/>
              <w:tab w:val="clear" w:pos="9355"/>
            </w:tabs>
            <w:spacing w:before="80" w:after="80"/>
            <w:jc w:val="right"/>
            <w:rPr>
              <w:caps/>
              <w:color w:val="FFFFFF" w:themeColor="background1"/>
              <w:spacing w:val="10"/>
            </w:rPr>
          </w:pPr>
          <w:r w:rsidRPr="00CA7D6D">
            <w:rPr>
              <w:color w:val="FFFFFF" w:themeColor="background1"/>
              <w:spacing w:val="10"/>
            </w:rPr>
            <w:t>Стратегия. Планирование. Инновации</w:t>
          </w:r>
        </w:p>
      </w:tc>
    </w:tr>
  </w:tbl>
  <w:p w14:paraId="02979A50" w14:textId="77777777" w:rsidR="007C4569" w:rsidRDefault="007C4569">
    <w:pPr>
      <w:pStyle w:val="af3"/>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3B6215" w14:textId="77777777" w:rsidR="007C4569" w:rsidRDefault="007C4569" w:rsidP="00032A68">
    <w:pPr>
      <w:pStyle w:val="af3"/>
      <w:jc w:val="cent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8E2B86" w14:textId="77777777" w:rsidR="007C4569" w:rsidRPr="00A462C7" w:rsidRDefault="007C4569" w:rsidP="00032A68">
    <w:pPr>
      <w:pStyle w:val="af3"/>
      <w:rPr>
        <w:rFonts w:eastAsia="Calibri"/>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238E7374"/>
    <w:lvl w:ilvl="0">
      <w:start w:val="1"/>
      <w:numFmt w:val="bullet"/>
      <w:pStyle w:val="2"/>
      <w:lvlText w:val=""/>
      <w:lvlJc w:val="left"/>
      <w:pPr>
        <w:tabs>
          <w:tab w:val="num" w:pos="643"/>
        </w:tabs>
        <w:ind w:left="640" w:hanging="357"/>
      </w:pPr>
      <w:rPr>
        <w:rFonts w:ascii="Symbol" w:hAnsi="Symbol" w:hint="default"/>
      </w:rPr>
    </w:lvl>
  </w:abstractNum>
  <w:abstractNum w:abstractNumId="1" w15:restartNumberingAfterBreak="0">
    <w:nsid w:val="0C3B5B76"/>
    <w:multiLevelType w:val="hybridMultilevel"/>
    <w:tmpl w:val="ED965A60"/>
    <w:lvl w:ilvl="0" w:tplc="67AC9D06">
      <w:start w:val="1"/>
      <w:numFmt w:val="bullet"/>
      <w:lvlText w:val="­"/>
      <w:lvlJc w:val="left"/>
      <w:pPr>
        <w:ind w:left="720" w:hanging="360"/>
      </w:pPr>
      <w:rPr>
        <w:rFonts w:ascii="Courier New" w:hAnsi="Courier New" w:hint="default"/>
        <w:w w:val="100"/>
        <w:sz w:val="24"/>
        <w:szCs w:val="28"/>
        <w:lang w:val="ru-RU" w:eastAsia="ru-RU" w:bidi="ru-RU"/>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F420B37"/>
    <w:multiLevelType w:val="multilevel"/>
    <w:tmpl w:val="66D8FC02"/>
    <w:styleLink w:val="a"/>
    <w:lvl w:ilvl="0">
      <w:start w:val="1"/>
      <w:numFmt w:val="decimal"/>
      <w:pStyle w:val="-1"/>
      <w:suff w:val="space"/>
      <w:lvlText w:val="%1"/>
      <w:lvlJc w:val="left"/>
      <w:pPr>
        <w:ind w:left="284" w:firstLine="850"/>
      </w:pPr>
      <w:rPr>
        <w:rFonts w:hint="default"/>
      </w:rPr>
    </w:lvl>
    <w:lvl w:ilvl="1">
      <w:start w:val="1"/>
      <w:numFmt w:val="decimal"/>
      <w:pStyle w:val="-2"/>
      <w:suff w:val="space"/>
      <w:lvlText w:val="%1.%2"/>
      <w:lvlJc w:val="left"/>
      <w:pPr>
        <w:ind w:left="284" w:firstLine="850"/>
      </w:pPr>
      <w:rPr>
        <w:rFonts w:hint="default"/>
      </w:rPr>
    </w:lvl>
    <w:lvl w:ilvl="2">
      <w:start w:val="1"/>
      <w:numFmt w:val="decimal"/>
      <w:pStyle w:val="-3"/>
      <w:suff w:val="space"/>
      <w:lvlText w:val="%1.%2.%3"/>
      <w:lvlJc w:val="left"/>
      <w:pPr>
        <w:ind w:left="284" w:firstLine="850"/>
      </w:pPr>
      <w:rPr>
        <w:rFonts w:hint="default"/>
      </w:rPr>
    </w:lvl>
    <w:lvl w:ilvl="3">
      <w:start w:val="1"/>
      <w:numFmt w:val="decimal"/>
      <w:pStyle w:val="-4"/>
      <w:suff w:val="space"/>
      <w:lvlText w:val="%1.%2.%3.%4"/>
      <w:lvlJc w:val="left"/>
      <w:pPr>
        <w:ind w:left="860" w:firstLine="85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 w15:restartNumberingAfterBreak="0">
    <w:nsid w:val="10541707"/>
    <w:multiLevelType w:val="multilevel"/>
    <w:tmpl w:val="B396033A"/>
    <w:styleLink w:val="3"/>
    <w:lvl w:ilvl="0">
      <w:start w:val="1"/>
      <w:numFmt w:val="bullet"/>
      <w:lvlText w:val="­"/>
      <w:lvlJc w:val="left"/>
      <w:pPr>
        <w:tabs>
          <w:tab w:val="num" w:pos="1440"/>
        </w:tabs>
        <w:ind w:left="1440" w:hanging="360"/>
      </w:pPr>
      <w:rPr>
        <w:rFonts w:ascii="Courier New" w:hAnsi="Courier New"/>
        <w:sz w:val="26"/>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4" w15:restartNumberingAfterBreak="0">
    <w:nsid w:val="16AF7294"/>
    <w:multiLevelType w:val="multilevel"/>
    <w:tmpl w:val="6DFCB514"/>
    <w:styleLink w:val="a0"/>
    <w:lvl w:ilvl="0">
      <w:start w:val="1"/>
      <w:numFmt w:val="decimal"/>
      <w:lvlText w:val="%1."/>
      <w:lvlJc w:val="left"/>
      <w:pPr>
        <w:tabs>
          <w:tab w:val="num" w:pos="360"/>
        </w:tabs>
        <w:ind w:left="360" w:hanging="360"/>
      </w:pPr>
      <w:rPr>
        <w:sz w:val="26"/>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15:restartNumberingAfterBreak="0">
    <w:nsid w:val="16F26442"/>
    <w:multiLevelType w:val="hybridMultilevel"/>
    <w:tmpl w:val="FA80A260"/>
    <w:lvl w:ilvl="0" w:tplc="67AC9D06">
      <w:start w:val="1"/>
      <w:numFmt w:val="bullet"/>
      <w:lvlText w:val="­"/>
      <w:lvlJc w:val="left"/>
      <w:pPr>
        <w:ind w:left="1429" w:hanging="360"/>
      </w:pPr>
      <w:rPr>
        <w:rFonts w:ascii="Courier New" w:hAnsi="Courier New" w:hint="default"/>
        <w:w w:val="100"/>
        <w:sz w:val="24"/>
        <w:szCs w:val="28"/>
        <w:lang w:val="ru-RU" w:eastAsia="ru-RU" w:bidi="ru-RU"/>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9272F5C"/>
    <w:multiLevelType w:val="hybridMultilevel"/>
    <w:tmpl w:val="6122DDD6"/>
    <w:lvl w:ilvl="0" w:tplc="02CA76B4">
      <w:start w:val="1"/>
      <w:numFmt w:val="bullet"/>
      <w:pStyle w:val="111"/>
      <w:lvlText w:val=""/>
      <w:lvlJc w:val="left"/>
      <w:pPr>
        <w:ind w:left="720" w:hanging="360"/>
      </w:pPr>
      <w:rPr>
        <w:rFonts w:ascii="Symbol" w:hAnsi="Symbol" w:cs="Symbol" w:hint="default"/>
      </w:rPr>
    </w:lvl>
    <w:lvl w:ilvl="1" w:tplc="04190019">
      <w:start w:val="1"/>
      <w:numFmt w:val="bullet"/>
      <w:lvlText w:val="o"/>
      <w:lvlJc w:val="left"/>
      <w:pPr>
        <w:ind w:left="1440" w:hanging="360"/>
      </w:pPr>
      <w:rPr>
        <w:rFonts w:ascii="Courier New" w:hAnsi="Courier New" w:cs="Courier New" w:hint="default"/>
      </w:rPr>
    </w:lvl>
    <w:lvl w:ilvl="2" w:tplc="0419001B">
      <w:start w:val="1"/>
      <w:numFmt w:val="bullet"/>
      <w:lvlText w:val=""/>
      <w:lvlJc w:val="left"/>
      <w:pPr>
        <w:ind w:left="2160" w:hanging="360"/>
      </w:pPr>
      <w:rPr>
        <w:rFonts w:ascii="Wingdings" w:hAnsi="Wingdings" w:cs="Wingdings" w:hint="default"/>
      </w:rPr>
    </w:lvl>
    <w:lvl w:ilvl="3" w:tplc="0419000F">
      <w:start w:val="1"/>
      <w:numFmt w:val="bullet"/>
      <w:lvlText w:val=""/>
      <w:lvlJc w:val="left"/>
      <w:pPr>
        <w:ind w:left="2880" w:hanging="360"/>
      </w:pPr>
      <w:rPr>
        <w:rFonts w:ascii="Symbol" w:hAnsi="Symbol" w:cs="Symbol" w:hint="default"/>
      </w:rPr>
    </w:lvl>
    <w:lvl w:ilvl="4" w:tplc="04190019">
      <w:start w:val="1"/>
      <w:numFmt w:val="bullet"/>
      <w:lvlText w:val="o"/>
      <w:lvlJc w:val="left"/>
      <w:pPr>
        <w:ind w:left="3600" w:hanging="360"/>
      </w:pPr>
      <w:rPr>
        <w:rFonts w:ascii="Courier New" w:hAnsi="Courier New" w:cs="Courier New" w:hint="default"/>
      </w:rPr>
    </w:lvl>
    <w:lvl w:ilvl="5" w:tplc="0419001B">
      <w:start w:val="1"/>
      <w:numFmt w:val="bullet"/>
      <w:lvlText w:val=""/>
      <w:lvlJc w:val="left"/>
      <w:pPr>
        <w:ind w:left="4320" w:hanging="360"/>
      </w:pPr>
      <w:rPr>
        <w:rFonts w:ascii="Wingdings" w:hAnsi="Wingdings" w:cs="Wingdings" w:hint="default"/>
      </w:rPr>
    </w:lvl>
    <w:lvl w:ilvl="6" w:tplc="0419000F">
      <w:start w:val="1"/>
      <w:numFmt w:val="bullet"/>
      <w:lvlText w:val=""/>
      <w:lvlJc w:val="left"/>
      <w:pPr>
        <w:ind w:left="5040" w:hanging="360"/>
      </w:pPr>
      <w:rPr>
        <w:rFonts w:ascii="Symbol" w:hAnsi="Symbol" w:cs="Symbol" w:hint="default"/>
      </w:rPr>
    </w:lvl>
    <w:lvl w:ilvl="7" w:tplc="04190019">
      <w:start w:val="1"/>
      <w:numFmt w:val="bullet"/>
      <w:lvlText w:val="o"/>
      <w:lvlJc w:val="left"/>
      <w:pPr>
        <w:ind w:left="5760" w:hanging="360"/>
      </w:pPr>
      <w:rPr>
        <w:rFonts w:ascii="Courier New" w:hAnsi="Courier New" w:cs="Courier New" w:hint="default"/>
      </w:rPr>
    </w:lvl>
    <w:lvl w:ilvl="8" w:tplc="0419001B">
      <w:start w:val="1"/>
      <w:numFmt w:val="bullet"/>
      <w:lvlText w:val=""/>
      <w:lvlJc w:val="left"/>
      <w:pPr>
        <w:ind w:left="6480" w:hanging="360"/>
      </w:pPr>
      <w:rPr>
        <w:rFonts w:ascii="Wingdings" w:hAnsi="Wingdings" w:cs="Wingdings" w:hint="default"/>
      </w:rPr>
    </w:lvl>
  </w:abstractNum>
  <w:abstractNum w:abstractNumId="7" w15:restartNumberingAfterBreak="0">
    <w:nsid w:val="1E751320"/>
    <w:multiLevelType w:val="hybridMultilevel"/>
    <w:tmpl w:val="5934A238"/>
    <w:lvl w:ilvl="0" w:tplc="EC8EC97E">
      <w:start w:val="1"/>
      <w:numFmt w:val="decimal"/>
      <w:lvlText w:val="%1."/>
      <w:lvlJc w:val="left"/>
      <w:pPr>
        <w:ind w:left="644"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F77415A"/>
    <w:multiLevelType w:val="multilevel"/>
    <w:tmpl w:val="969459CE"/>
    <w:lvl w:ilvl="0">
      <w:start w:val="1"/>
      <w:numFmt w:val="decimal"/>
      <w:lvlText w:val="%1."/>
      <w:lvlJc w:val="left"/>
      <w:pPr>
        <w:ind w:left="1429" w:hanging="360"/>
      </w:pPr>
      <w:rPr>
        <w:rFonts w:cs="Times New Roman"/>
      </w:rPr>
    </w:lvl>
    <w:lvl w:ilvl="1">
      <w:start w:val="1"/>
      <w:numFmt w:val="decimal"/>
      <w:lvlText w:val="%2."/>
      <w:lvlJc w:val="left"/>
      <w:pPr>
        <w:ind w:left="1070" w:hanging="360"/>
      </w:pPr>
      <w:rPr>
        <w:rFonts w:cs="Times New Roman"/>
      </w:rPr>
    </w:lvl>
    <w:lvl w:ilvl="2">
      <w:start w:val="1"/>
      <w:numFmt w:val="bullet"/>
      <w:lvlText w:val=""/>
      <w:lvlJc w:val="left"/>
      <w:pPr>
        <w:ind w:left="3049" w:hanging="360"/>
      </w:pPr>
      <w:rPr>
        <w:rFonts w:ascii="Symbol" w:hAnsi="Symbol" w:cs="Symbol" w:hint="default"/>
        <w:sz w:val="28"/>
      </w:rPr>
    </w:lvl>
    <w:lvl w:ilvl="3">
      <w:start w:val="1"/>
      <w:numFmt w:val="decimal"/>
      <w:lvlText w:val="%4)"/>
      <w:lvlJc w:val="left"/>
      <w:pPr>
        <w:ind w:left="3589" w:hanging="360"/>
      </w:pPr>
    </w:lvl>
    <w:lvl w:ilvl="4">
      <w:start w:val="1"/>
      <w:numFmt w:val="lowerLetter"/>
      <w:lvlText w:val="%5."/>
      <w:lvlJc w:val="left"/>
      <w:pPr>
        <w:ind w:left="4309" w:hanging="360"/>
      </w:pPr>
      <w:rPr>
        <w:rFonts w:cs="Times New Roman"/>
      </w:rPr>
    </w:lvl>
    <w:lvl w:ilvl="5">
      <w:start w:val="1"/>
      <w:numFmt w:val="lowerRoman"/>
      <w:lvlText w:val="%6."/>
      <w:lvlJc w:val="right"/>
      <w:pPr>
        <w:ind w:left="5029" w:hanging="180"/>
      </w:pPr>
      <w:rPr>
        <w:rFonts w:cs="Times New Roman"/>
      </w:rPr>
    </w:lvl>
    <w:lvl w:ilvl="6">
      <w:start w:val="1"/>
      <w:numFmt w:val="decimal"/>
      <w:lvlText w:val="%7."/>
      <w:lvlJc w:val="left"/>
      <w:pPr>
        <w:ind w:left="5749" w:hanging="360"/>
      </w:pPr>
      <w:rPr>
        <w:rFonts w:cs="Times New Roman"/>
      </w:rPr>
    </w:lvl>
    <w:lvl w:ilvl="7">
      <w:start w:val="1"/>
      <w:numFmt w:val="lowerLetter"/>
      <w:lvlText w:val="%8."/>
      <w:lvlJc w:val="left"/>
      <w:pPr>
        <w:ind w:left="6469" w:hanging="360"/>
      </w:pPr>
      <w:rPr>
        <w:rFonts w:cs="Times New Roman"/>
      </w:rPr>
    </w:lvl>
    <w:lvl w:ilvl="8">
      <w:start w:val="1"/>
      <w:numFmt w:val="lowerRoman"/>
      <w:lvlText w:val="%9."/>
      <w:lvlJc w:val="right"/>
      <w:pPr>
        <w:ind w:left="7189" w:hanging="180"/>
      </w:pPr>
      <w:rPr>
        <w:rFonts w:cs="Times New Roman"/>
      </w:rPr>
    </w:lvl>
  </w:abstractNum>
  <w:abstractNum w:abstractNumId="9" w15:restartNumberingAfterBreak="0">
    <w:nsid w:val="1F7D24F3"/>
    <w:multiLevelType w:val="hybridMultilevel"/>
    <w:tmpl w:val="76E6BF78"/>
    <w:lvl w:ilvl="0" w:tplc="AB58D94A">
      <w:numFmt w:val="bullet"/>
      <w:lvlText w:val="-"/>
      <w:lvlJc w:val="left"/>
      <w:pPr>
        <w:ind w:left="1013" w:hanging="360"/>
      </w:pPr>
      <w:rPr>
        <w:rFonts w:ascii="Times New Roman" w:eastAsia="Times New Roman" w:hAnsi="Times New Roman" w:cs="Times New Roman" w:hint="default"/>
        <w:w w:val="100"/>
        <w:sz w:val="28"/>
        <w:szCs w:val="28"/>
        <w:lang w:val="ru-RU" w:eastAsia="ru-RU" w:bidi="ru-RU"/>
      </w:rPr>
    </w:lvl>
    <w:lvl w:ilvl="1" w:tplc="67AC9D06">
      <w:start w:val="1"/>
      <w:numFmt w:val="bullet"/>
      <w:lvlText w:val="­"/>
      <w:lvlJc w:val="left"/>
      <w:pPr>
        <w:ind w:left="1426" w:hanging="425"/>
      </w:pPr>
      <w:rPr>
        <w:rFonts w:ascii="Courier New" w:hAnsi="Courier New" w:hint="default"/>
        <w:w w:val="100"/>
        <w:sz w:val="24"/>
        <w:szCs w:val="28"/>
        <w:lang w:val="ru-RU" w:eastAsia="ru-RU" w:bidi="ru-RU"/>
      </w:rPr>
    </w:lvl>
    <w:lvl w:ilvl="2" w:tplc="1F545D42">
      <w:numFmt w:val="bullet"/>
      <w:lvlText w:val="•"/>
      <w:lvlJc w:val="left"/>
      <w:pPr>
        <w:ind w:left="2425" w:hanging="425"/>
      </w:pPr>
      <w:rPr>
        <w:rFonts w:hint="default"/>
        <w:lang w:val="ru-RU" w:eastAsia="ru-RU" w:bidi="ru-RU"/>
      </w:rPr>
    </w:lvl>
    <w:lvl w:ilvl="3" w:tplc="28909440">
      <w:numFmt w:val="bullet"/>
      <w:lvlText w:val="•"/>
      <w:lvlJc w:val="left"/>
      <w:pPr>
        <w:ind w:left="3430" w:hanging="425"/>
      </w:pPr>
      <w:rPr>
        <w:rFonts w:hint="default"/>
        <w:lang w:val="ru-RU" w:eastAsia="ru-RU" w:bidi="ru-RU"/>
      </w:rPr>
    </w:lvl>
    <w:lvl w:ilvl="4" w:tplc="04C433CE">
      <w:numFmt w:val="bullet"/>
      <w:lvlText w:val="•"/>
      <w:lvlJc w:val="left"/>
      <w:pPr>
        <w:ind w:left="4435" w:hanging="425"/>
      </w:pPr>
      <w:rPr>
        <w:rFonts w:hint="default"/>
        <w:lang w:val="ru-RU" w:eastAsia="ru-RU" w:bidi="ru-RU"/>
      </w:rPr>
    </w:lvl>
    <w:lvl w:ilvl="5" w:tplc="CE0657AA">
      <w:numFmt w:val="bullet"/>
      <w:lvlText w:val="•"/>
      <w:lvlJc w:val="left"/>
      <w:pPr>
        <w:ind w:left="5440" w:hanging="425"/>
      </w:pPr>
      <w:rPr>
        <w:rFonts w:hint="default"/>
        <w:lang w:val="ru-RU" w:eastAsia="ru-RU" w:bidi="ru-RU"/>
      </w:rPr>
    </w:lvl>
    <w:lvl w:ilvl="6" w:tplc="930CD2C2">
      <w:numFmt w:val="bullet"/>
      <w:lvlText w:val="•"/>
      <w:lvlJc w:val="left"/>
      <w:pPr>
        <w:ind w:left="6445" w:hanging="425"/>
      </w:pPr>
      <w:rPr>
        <w:rFonts w:hint="default"/>
        <w:lang w:val="ru-RU" w:eastAsia="ru-RU" w:bidi="ru-RU"/>
      </w:rPr>
    </w:lvl>
    <w:lvl w:ilvl="7" w:tplc="1C7657A4">
      <w:numFmt w:val="bullet"/>
      <w:lvlText w:val="•"/>
      <w:lvlJc w:val="left"/>
      <w:pPr>
        <w:ind w:left="7450" w:hanging="425"/>
      </w:pPr>
      <w:rPr>
        <w:rFonts w:hint="default"/>
        <w:lang w:val="ru-RU" w:eastAsia="ru-RU" w:bidi="ru-RU"/>
      </w:rPr>
    </w:lvl>
    <w:lvl w:ilvl="8" w:tplc="85CC4A3E">
      <w:numFmt w:val="bullet"/>
      <w:lvlText w:val="•"/>
      <w:lvlJc w:val="left"/>
      <w:pPr>
        <w:ind w:left="8456" w:hanging="425"/>
      </w:pPr>
      <w:rPr>
        <w:rFonts w:hint="default"/>
        <w:lang w:val="ru-RU" w:eastAsia="ru-RU" w:bidi="ru-RU"/>
      </w:rPr>
    </w:lvl>
  </w:abstractNum>
  <w:abstractNum w:abstractNumId="10" w15:restartNumberingAfterBreak="0">
    <w:nsid w:val="208C4955"/>
    <w:multiLevelType w:val="multilevel"/>
    <w:tmpl w:val="225A4792"/>
    <w:styleLink w:val="20"/>
    <w:lvl w:ilvl="0">
      <w:start w:val="1"/>
      <w:numFmt w:val="bullet"/>
      <w:lvlText w:val="−"/>
      <w:lvlJc w:val="left"/>
      <w:pPr>
        <w:tabs>
          <w:tab w:val="num" w:pos="360"/>
        </w:tabs>
        <w:ind w:left="360" w:hanging="360"/>
      </w:pPr>
      <w:rPr>
        <w:rFonts w:ascii="Courier New" w:hAnsi="Courier New"/>
        <w:sz w:val="2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7F055F0"/>
    <w:multiLevelType w:val="hybridMultilevel"/>
    <w:tmpl w:val="76006E64"/>
    <w:lvl w:ilvl="0" w:tplc="D7F44CC6">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AC80812"/>
    <w:multiLevelType w:val="hybridMultilevel"/>
    <w:tmpl w:val="B5DEBC40"/>
    <w:lvl w:ilvl="0" w:tplc="8D2C49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4C40279"/>
    <w:multiLevelType w:val="hybridMultilevel"/>
    <w:tmpl w:val="FA3448C0"/>
    <w:lvl w:ilvl="0" w:tplc="E6828F88">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4" w15:restartNumberingAfterBreak="0">
    <w:nsid w:val="377E1186"/>
    <w:multiLevelType w:val="multilevel"/>
    <w:tmpl w:val="00C8468E"/>
    <w:lvl w:ilvl="0">
      <w:start w:val="1"/>
      <w:numFmt w:val="bullet"/>
      <w:lvlText w:val=""/>
      <w:lvlJc w:val="left"/>
      <w:pPr>
        <w:tabs>
          <w:tab w:val="num" w:pos="2007"/>
        </w:tabs>
        <w:ind w:left="2007" w:hanging="360"/>
      </w:pPr>
      <w:rPr>
        <w:rFonts w:ascii="Symbol" w:hAnsi="Symbol" w:cs="Symbol" w:hint="default"/>
        <w:sz w:val="28"/>
      </w:rPr>
    </w:lvl>
    <w:lvl w:ilvl="1">
      <w:start w:val="1"/>
      <w:numFmt w:val="bullet"/>
      <w:lvlText w:val="o"/>
      <w:lvlJc w:val="left"/>
      <w:pPr>
        <w:tabs>
          <w:tab w:val="num" w:pos="2007"/>
        </w:tabs>
        <w:ind w:left="2007" w:hanging="360"/>
      </w:pPr>
      <w:rPr>
        <w:rFonts w:ascii="Courier New" w:hAnsi="Courier New" w:cs="Courier New" w:hint="default"/>
      </w:rPr>
    </w:lvl>
    <w:lvl w:ilvl="2">
      <w:start w:val="1"/>
      <w:numFmt w:val="bullet"/>
      <w:lvlText w:val=""/>
      <w:lvlJc w:val="left"/>
      <w:pPr>
        <w:tabs>
          <w:tab w:val="num" w:pos="2727"/>
        </w:tabs>
        <w:ind w:left="2727" w:hanging="360"/>
      </w:pPr>
      <w:rPr>
        <w:rFonts w:ascii="Wingdings" w:hAnsi="Wingdings" w:cs="Wingdings" w:hint="default"/>
      </w:rPr>
    </w:lvl>
    <w:lvl w:ilvl="3">
      <w:start w:val="1"/>
      <w:numFmt w:val="bullet"/>
      <w:lvlText w:val=""/>
      <w:lvlJc w:val="left"/>
      <w:pPr>
        <w:tabs>
          <w:tab w:val="num" w:pos="3447"/>
        </w:tabs>
        <w:ind w:left="3447" w:hanging="360"/>
      </w:pPr>
      <w:rPr>
        <w:rFonts w:ascii="Symbol" w:hAnsi="Symbol" w:cs="Symbol" w:hint="default"/>
      </w:rPr>
    </w:lvl>
    <w:lvl w:ilvl="4">
      <w:start w:val="1"/>
      <w:numFmt w:val="bullet"/>
      <w:lvlText w:val="o"/>
      <w:lvlJc w:val="left"/>
      <w:pPr>
        <w:tabs>
          <w:tab w:val="num" w:pos="4167"/>
        </w:tabs>
        <w:ind w:left="4167" w:hanging="360"/>
      </w:pPr>
      <w:rPr>
        <w:rFonts w:ascii="Courier New" w:hAnsi="Courier New" w:cs="Courier New" w:hint="default"/>
      </w:rPr>
    </w:lvl>
    <w:lvl w:ilvl="5">
      <w:start w:val="1"/>
      <w:numFmt w:val="bullet"/>
      <w:lvlText w:val=""/>
      <w:lvlJc w:val="left"/>
      <w:pPr>
        <w:tabs>
          <w:tab w:val="num" w:pos="4887"/>
        </w:tabs>
        <w:ind w:left="4887" w:hanging="360"/>
      </w:pPr>
      <w:rPr>
        <w:rFonts w:ascii="Wingdings" w:hAnsi="Wingdings" w:cs="Wingdings" w:hint="default"/>
      </w:rPr>
    </w:lvl>
    <w:lvl w:ilvl="6">
      <w:start w:val="1"/>
      <w:numFmt w:val="bullet"/>
      <w:lvlText w:val=""/>
      <w:lvlJc w:val="left"/>
      <w:pPr>
        <w:tabs>
          <w:tab w:val="num" w:pos="5607"/>
        </w:tabs>
        <w:ind w:left="5607" w:hanging="360"/>
      </w:pPr>
      <w:rPr>
        <w:rFonts w:ascii="Symbol" w:hAnsi="Symbol" w:cs="Symbol" w:hint="default"/>
      </w:rPr>
    </w:lvl>
    <w:lvl w:ilvl="7">
      <w:start w:val="1"/>
      <w:numFmt w:val="bullet"/>
      <w:lvlText w:val="o"/>
      <w:lvlJc w:val="left"/>
      <w:pPr>
        <w:tabs>
          <w:tab w:val="num" w:pos="6327"/>
        </w:tabs>
        <w:ind w:left="6327" w:hanging="360"/>
      </w:pPr>
      <w:rPr>
        <w:rFonts w:ascii="Courier New" w:hAnsi="Courier New" w:cs="Courier New" w:hint="default"/>
      </w:rPr>
    </w:lvl>
    <w:lvl w:ilvl="8">
      <w:start w:val="1"/>
      <w:numFmt w:val="bullet"/>
      <w:lvlText w:val=""/>
      <w:lvlJc w:val="left"/>
      <w:pPr>
        <w:tabs>
          <w:tab w:val="num" w:pos="7047"/>
        </w:tabs>
        <w:ind w:left="7047" w:hanging="360"/>
      </w:pPr>
      <w:rPr>
        <w:rFonts w:ascii="Wingdings" w:hAnsi="Wingdings" w:cs="Wingdings" w:hint="default"/>
      </w:rPr>
    </w:lvl>
  </w:abstractNum>
  <w:abstractNum w:abstractNumId="15" w15:restartNumberingAfterBreak="0">
    <w:nsid w:val="39286AB4"/>
    <w:multiLevelType w:val="hybridMultilevel"/>
    <w:tmpl w:val="B4F0D3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A9A3009"/>
    <w:multiLevelType w:val="hybridMultilevel"/>
    <w:tmpl w:val="F45639B4"/>
    <w:lvl w:ilvl="0" w:tplc="E6828F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4BCC0483"/>
    <w:multiLevelType w:val="hybridMultilevel"/>
    <w:tmpl w:val="68760116"/>
    <w:lvl w:ilvl="0" w:tplc="2F2CFB9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 w15:restartNumberingAfterBreak="0">
    <w:nsid w:val="51BC70AD"/>
    <w:multiLevelType w:val="hybridMultilevel"/>
    <w:tmpl w:val="B69CFB1E"/>
    <w:lvl w:ilvl="0" w:tplc="87E263B6">
      <w:start w:val="1"/>
      <w:numFmt w:val="decimal"/>
      <w:lvlText w:val="%1."/>
      <w:lvlJc w:val="left"/>
      <w:pPr>
        <w:ind w:left="1070" w:hanging="360"/>
      </w:pPr>
      <w:rPr>
        <w:b w:val="0"/>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520854E5"/>
    <w:multiLevelType w:val="hybridMultilevel"/>
    <w:tmpl w:val="183AAF0C"/>
    <w:lvl w:ilvl="0" w:tplc="67AC9D06">
      <w:start w:val="1"/>
      <w:numFmt w:val="bullet"/>
      <w:lvlText w:val="­"/>
      <w:lvlJc w:val="left"/>
      <w:pPr>
        <w:ind w:left="1429" w:hanging="360"/>
      </w:pPr>
      <w:rPr>
        <w:rFonts w:ascii="Courier New" w:hAnsi="Courier New" w:hint="default"/>
        <w:w w:val="100"/>
        <w:sz w:val="24"/>
        <w:szCs w:val="28"/>
        <w:lang w:val="ru-RU" w:eastAsia="ru-RU" w:bidi="ru-RU"/>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54976E90"/>
    <w:multiLevelType w:val="hybridMultilevel"/>
    <w:tmpl w:val="249603C4"/>
    <w:lvl w:ilvl="0" w:tplc="FFFFFFFF">
      <w:start w:val="1"/>
      <w:numFmt w:val="bullet"/>
      <w:pStyle w:val="-"/>
      <w:lvlText w:val="–"/>
      <w:lvlJc w:val="left"/>
      <w:pPr>
        <w:tabs>
          <w:tab w:val="num" w:pos="1134"/>
        </w:tabs>
        <w:ind w:left="0" w:firstLine="850"/>
      </w:pPr>
      <w:rPr>
        <w:rFonts w:ascii="Times New Roman" w:hAnsi="Times New Roman" w:cs="Times New Roman" w:hint="default"/>
      </w:rPr>
    </w:lvl>
    <w:lvl w:ilvl="1" w:tplc="FFFFFFFF" w:tentative="1">
      <w:start w:val="1"/>
      <w:numFmt w:val="bullet"/>
      <w:lvlText w:val="o"/>
      <w:lvlJc w:val="left"/>
      <w:pPr>
        <w:tabs>
          <w:tab w:val="num" w:pos="1156"/>
        </w:tabs>
        <w:ind w:left="1156" w:hanging="360"/>
      </w:pPr>
      <w:rPr>
        <w:rFonts w:ascii="Courier New" w:hAnsi="Courier New" w:cs="Courier New" w:hint="default"/>
      </w:rPr>
    </w:lvl>
    <w:lvl w:ilvl="2" w:tplc="FFFFFFFF" w:tentative="1">
      <w:start w:val="1"/>
      <w:numFmt w:val="bullet"/>
      <w:lvlText w:val=""/>
      <w:lvlJc w:val="left"/>
      <w:pPr>
        <w:tabs>
          <w:tab w:val="num" w:pos="1876"/>
        </w:tabs>
        <w:ind w:left="1876" w:hanging="360"/>
      </w:pPr>
      <w:rPr>
        <w:rFonts w:ascii="Wingdings" w:hAnsi="Wingdings" w:hint="default"/>
      </w:rPr>
    </w:lvl>
    <w:lvl w:ilvl="3" w:tplc="FFFFFFFF" w:tentative="1">
      <w:start w:val="1"/>
      <w:numFmt w:val="bullet"/>
      <w:lvlText w:val=""/>
      <w:lvlJc w:val="left"/>
      <w:pPr>
        <w:tabs>
          <w:tab w:val="num" w:pos="2596"/>
        </w:tabs>
        <w:ind w:left="2596" w:hanging="360"/>
      </w:pPr>
      <w:rPr>
        <w:rFonts w:ascii="Symbol" w:hAnsi="Symbol" w:hint="default"/>
      </w:rPr>
    </w:lvl>
    <w:lvl w:ilvl="4" w:tplc="FFFFFFFF" w:tentative="1">
      <w:start w:val="1"/>
      <w:numFmt w:val="bullet"/>
      <w:lvlText w:val="o"/>
      <w:lvlJc w:val="left"/>
      <w:pPr>
        <w:tabs>
          <w:tab w:val="num" w:pos="3316"/>
        </w:tabs>
        <w:ind w:left="3316" w:hanging="360"/>
      </w:pPr>
      <w:rPr>
        <w:rFonts w:ascii="Courier New" w:hAnsi="Courier New" w:cs="Courier New" w:hint="default"/>
      </w:rPr>
    </w:lvl>
    <w:lvl w:ilvl="5" w:tplc="FFFFFFFF" w:tentative="1">
      <w:start w:val="1"/>
      <w:numFmt w:val="bullet"/>
      <w:lvlText w:val=""/>
      <w:lvlJc w:val="left"/>
      <w:pPr>
        <w:tabs>
          <w:tab w:val="num" w:pos="4036"/>
        </w:tabs>
        <w:ind w:left="4036" w:hanging="360"/>
      </w:pPr>
      <w:rPr>
        <w:rFonts w:ascii="Wingdings" w:hAnsi="Wingdings" w:hint="default"/>
      </w:rPr>
    </w:lvl>
    <w:lvl w:ilvl="6" w:tplc="FFFFFFFF" w:tentative="1">
      <w:start w:val="1"/>
      <w:numFmt w:val="bullet"/>
      <w:lvlText w:val=""/>
      <w:lvlJc w:val="left"/>
      <w:pPr>
        <w:tabs>
          <w:tab w:val="num" w:pos="4756"/>
        </w:tabs>
        <w:ind w:left="4756" w:hanging="360"/>
      </w:pPr>
      <w:rPr>
        <w:rFonts w:ascii="Symbol" w:hAnsi="Symbol" w:hint="default"/>
      </w:rPr>
    </w:lvl>
    <w:lvl w:ilvl="7" w:tplc="FFFFFFFF" w:tentative="1">
      <w:start w:val="1"/>
      <w:numFmt w:val="bullet"/>
      <w:lvlText w:val="o"/>
      <w:lvlJc w:val="left"/>
      <w:pPr>
        <w:tabs>
          <w:tab w:val="num" w:pos="5476"/>
        </w:tabs>
        <w:ind w:left="5476" w:hanging="360"/>
      </w:pPr>
      <w:rPr>
        <w:rFonts w:ascii="Courier New" w:hAnsi="Courier New" w:cs="Courier New" w:hint="default"/>
      </w:rPr>
    </w:lvl>
    <w:lvl w:ilvl="8" w:tplc="FFFFFFFF" w:tentative="1">
      <w:start w:val="1"/>
      <w:numFmt w:val="bullet"/>
      <w:lvlText w:val=""/>
      <w:lvlJc w:val="left"/>
      <w:pPr>
        <w:tabs>
          <w:tab w:val="num" w:pos="6196"/>
        </w:tabs>
        <w:ind w:left="6196" w:hanging="360"/>
      </w:pPr>
      <w:rPr>
        <w:rFonts w:ascii="Wingdings" w:hAnsi="Wingdings" w:hint="default"/>
      </w:rPr>
    </w:lvl>
  </w:abstractNum>
  <w:abstractNum w:abstractNumId="21" w15:restartNumberingAfterBreak="0">
    <w:nsid w:val="631C0374"/>
    <w:multiLevelType w:val="hybridMultilevel"/>
    <w:tmpl w:val="F54277F2"/>
    <w:lvl w:ilvl="0" w:tplc="52CA8482">
      <w:start w:val="3"/>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2" w15:restartNumberingAfterBreak="0">
    <w:nsid w:val="64805822"/>
    <w:multiLevelType w:val="multilevel"/>
    <w:tmpl w:val="489E6A98"/>
    <w:lvl w:ilvl="0">
      <w:start w:val="1"/>
      <w:numFmt w:val="decimal"/>
      <w:lvlText w:val="%1."/>
      <w:lvlJc w:val="left"/>
      <w:pPr>
        <w:ind w:left="644" w:hanging="360"/>
      </w:pPr>
      <w:rPr>
        <w:rFonts w:hint="default"/>
      </w:rPr>
    </w:lvl>
    <w:lvl w:ilvl="1">
      <w:start w:val="1"/>
      <w:numFmt w:val="decimal"/>
      <w:isLgl/>
      <w:lvlText w:val="%1.%2"/>
      <w:lvlJc w:val="left"/>
      <w:pPr>
        <w:ind w:left="704" w:hanging="420"/>
      </w:pPr>
      <w:rPr>
        <w:rFonts w:hint="default"/>
        <w:color w:val="auto"/>
      </w:rPr>
    </w:lvl>
    <w:lvl w:ilvl="2">
      <w:start w:val="1"/>
      <w:numFmt w:val="decimal"/>
      <w:isLgl/>
      <w:lvlText w:val="%1.%2.%3"/>
      <w:lvlJc w:val="left"/>
      <w:pPr>
        <w:ind w:left="1004" w:hanging="720"/>
      </w:pPr>
      <w:rPr>
        <w:rFonts w:hint="default"/>
        <w:color w:val="auto"/>
      </w:rPr>
    </w:lvl>
    <w:lvl w:ilvl="3">
      <w:start w:val="1"/>
      <w:numFmt w:val="decimal"/>
      <w:isLgl/>
      <w:lvlText w:val="%1.%2.%3.%4"/>
      <w:lvlJc w:val="left"/>
      <w:pPr>
        <w:ind w:left="1004" w:hanging="720"/>
      </w:pPr>
      <w:rPr>
        <w:rFonts w:hint="default"/>
        <w:color w:val="auto"/>
      </w:rPr>
    </w:lvl>
    <w:lvl w:ilvl="4">
      <w:start w:val="1"/>
      <w:numFmt w:val="decimal"/>
      <w:isLgl/>
      <w:lvlText w:val="%1.%2.%3.%4.%5"/>
      <w:lvlJc w:val="left"/>
      <w:pPr>
        <w:ind w:left="1364" w:hanging="1080"/>
      </w:pPr>
      <w:rPr>
        <w:rFonts w:hint="default"/>
        <w:color w:val="auto"/>
      </w:rPr>
    </w:lvl>
    <w:lvl w:ilvl="5">
      <w:start w:val="1"/>
      <w:numFmt w:val="decimal"/>
      <w:isLgl/>
      <w:lvlText w:val="%1.%2.%3.%4.%5.%6"/>
      <w:lvlJc w:val="left"/>
      <w:pPr>
        <w:ind w:left="1364" w:hanging="1080"/>
      </w:pPr>
      <w:rPr>
        <w:rFonts w:hint="default"/>
        <w:color w:val="auto"/>
      </w:rPr>
    </w:lvl>
    <w:lvl w:ilvl="6">
      <w:start w:val="1"/>
      <w:numFmt w:val="decimal"/>
      <w:isLgl/>
      <w:lvlText w:val="%1.%2.%3.%4.%5.%6.%7"/>
      <w:lvlJc w:val="left"/>
      <w:pPr>
        <w:ind w:left="1724" w:hanging="1440"/>
      </w:pPr>
      <w:rPr>
        <w:rFonts w:hint="default"/>
        <w:color w:val="auto"/>
      </w:rPr>
    </w:lvl>
    <w:lvl w:ilvl="7">
      <w:start w:val="1"/>
      <w:numFmt w:val="decimal"/>
      <w:isLgl/>
      <w:lvlText w:val="%1.%2.%3.%4.%5.%6.%7.%8"/>
      <w:lvlJc w:val="left"/>
      <w:pPr>
        <w:ind w:left="1724" w:hanging="1440"/>
      </w:pPr>
      <w:rPr>
        <w:rFonts w:hint="default"/>
        <w:color w:val="auto"/>
      </w:rPr>
    </w:lvl>
    <w:lvl w:ilvl="8">
      <w:start w:val="1"/>
      <w:numFmt w:val="decimal"/>
      <w:isLgl/>
      <w:lvlText w:val="%1.%2.%3.%4.%5.%6.%7.%8.%9"/>
      <w:lvlJc w:val="left"/>
      <w:pPr>
        <w:ind w:left="2084" w:hanging="1800"/>
      </w:pPr>
      <w:rPr>
        <w:rFonts w:hint="default"/>
        <w:color w:val="auto"/>
      </w:rPr>
    </w:lvl>
  </w:abstractNum>
  <w:abstractNum w:abstractNumId="23" w15:restartNumberingAfterBreak="0">
    <w:nsid w:val="6497397D"/>
    <w:multiLevelType w:val="hybridMultilevel"/>
    <w:tmpl w:val="31A4C2E6"/>
    <w:lvl w:ilvl="0" w:tplc="E6828F8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15:restartNumberingAfterBreak="0">
    <w:nsid w:val="696C1D6B"/>
    <w:multiLevelType w:val="hybridMultilevel"/>
    <w:tmpl w:val="8C0409E0"/>
    <w:lvl w:ilvl="0" w:tplc="FFFFFFFF">
      <w:start w:val="1"/>
      <w:numFmt w:val="bullet"/>
      <w:pStyle w:val="21"/>
      <w:lvlText w:val=""/>
      <w:lvlJc w:val="left"/>
      <w:pPr>
        <w:tabs>
          <w:tab w:val="num" w:pos="1887"/>
        </w:tabs>
        <w:ind w:left="1887"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F3F24B7"/>
    <w:multiLevelType w:val="multilevel"/>
    <w:tmpl w:val="7398F7DA"/>
    <w:lvl w:ilvl="0">
      <w:start w:val="1"/>
      <w:numFmt w:val="decimal"/>
      <w:lvlText w:val="%1."/>
      <w:lvlJc w:val="left"/>
      <w:pPr>
        <w:tabs>
          <w:tab w:val="num" w:pos="720"/>
        </w:tabs>
        <w:ind w:left="720" w:hanging="720"/>
      </w:pPr>
    </w:lvl>
    <w:lvl w:ilvl="1">
      <w:start w:val="1"/>
      <w:numFmt w:val="decimal"/>
      <w:pStyle w:val="-20"/>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731372AE"/>
    <w:multiLevelType w:val="hybridMultilevel"/>
    <w:tmpl w:val="BD4CB780"/>
    <w:lvl w:ilvl="0" w:tplc="67AC9D06">
      <w:start w:val="1"/>
      <w:numFmt w:val="bullet"/>
      <w:lvlText w:val="­"/>
      <w:lvlJc w:val="left"/>
      <w:pPr>
        <w:ind w:left="720" w:hanging="360"/>
      </w:pPr>
      <w:rPr>
        <w:rFonts w:ascii="Courier New" w:hAnsi="Courier New" w:hint="default"/>
        <w:w w:val="100"/>
        <w:sz w:val="24"/>
        <w:szCs w:val="28"/>
        <w:lang w:val="ru-RU" w:eastAsia="ru-RU" w:bidi="ru-RU"/>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7B1F39F0"/>
    <w:multiLevelType w:val="hybridMultilevel"/>
    <w:tmpl w:val="CE9E2372"/>
    <w:lvl w:ilvl="0" w:tplc="3238D886">
      <w:start w:val="1"/>
      <w:numFmt w:val="bullet"/>
      <w:lvlText w:val="-"/>
      <w:lvlJc w:val="left"/>
      <w:pPr>
        <w:ind w:left="720" w:hanging="360"/>
      </w:pPr>
      <w:rPr>
        <w:rFonts w:ascii="Segoe UI Light" w:hAnsi="Segoe UI Ligh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7F1630ED"/>
    <w:multiLevelType w:val="hybridMultilevel"/>
    <w:tmpl w:val="7BFC1738"/>
    <w:lvl w:ilvl="0" w:tplc="774AB480">
      <w:start w:val="1"/>
      <w:numFmt w:val="decimal"/>
      <w:lvlText w:val="%1)"/>
      <w:lvlJc w:val="left"/>
      <w:pPr>
        <w:tabs>
          <w:tab w:val="num" w:pos="1276"/>
        </w:tabs>
        <w:ind w:left="567" w:firstLine="710"/>
      </w:pPr>
      <w:rPr>
        <w:rFonts w:hint="default"/>
      </w:rPr>
    </w:lvl>
    <w:lvl w:ilvl="1" w:tplc="04190019">
      <w:start w:val="1"/>
      <w:numFmt w:val="decimal"/>
      <w:pStyle w:val="121"/>
      <w:lvlText w:val="%2)"/>
      <w:lvlJc w:val="left"/>
      <w:pPr>
        <w:tabs>
          <w:tab w:val="num" w:pos="1260"/>
        </w:tabs>
        <w:ind w:left="1260" w:hanging="360"/>
      </w:pPr>
      <w:rPr>
        <w:rFonts w:hint="default"/>
      </w:rPr>
    </w:lvl>
    <w:lvl w:ilvl="2" w:tplc="622CC0A8">
      <w:start w:val="1"/>
      <w:numFmt w:val="decimal"/>
      <w:lvlText w:val="%3)"/>
      <w:lvlJc w:val="left"/>
      <w:pPr>
        <w:tabs>
          <w:tab w:val="num" w:pos="2907"/>
        </w:tabs>
        <w:ind w:left="2907" w:hanging="360"/>
      </w:pPr>
      <w:rPr>
        <w:rFonts w:hint="default"/>
      </w:r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4"/>
  </w:num>
  <w:num w:numId="6">
    <w:abstractNumId w:val="3"/>
  </w:num>
  <w:num w:numId="7">
    <w:abstractNumId w:val="6"/>
  </w:num>
  <w:num w:numId="8">
    <w:abstractNumId w:val="2"/>
  </w:num>
  <w:num w:numId="9">
    <w:abstractNumId w:val="20"/>
  </w:num>
  <w:num w:numId="10">
    <w:abstractNumId w:val="25"/>
  </w:num>
  <w:num w:numId="11">
    <w:abstractNumId w:val="0"/>
  </w:num>
  <w:num w:numId="12">
    <w:abstractNumId w:val="28"/>
  </w:num>
  <w:num w:numId="13">
    <w:abstractNumId w:val="27"/>
  </w:num>
  <w:num w:numId="14">
    <w:abstractNumId w:val="7"/>
  </w:num>
  <w:num w:numId="15">
    <w:abstractNumId w:val="21"/>
  </w:num>
  <w:num w:numId="16">
    <w:abstractNumId w:val="11"/>
  </w:num>
  <w:num w:numId="17">
    <w:abstractNumId w:val="12"/>
  </w:num>
  <w:num w:numId="18">
    <w:abstractNumId w:val="19"/>
  </w:num>
  <w:num w:numId="19">
    <w:abstractNumId w:val="5"/>
  </w:num>
  <w:num w:numId="20">
    <w:abstractNumId w:val="1"/>
  </w:num>
  <w:num w:numId="21">
    <w:abstractNumId w:val="23"/>
  </w:num>
  <w:num w:numId="22">
    <w:abstractNumId w:val="16"/>
  </w:num>
  <w:num w:numId="23">
    <w:abstractNumId w:val="9"/>
  </w:num>
  <w:num w:numId="24">
    <w:abstractNumId w:val="26"/>
  </w:num>
  <w:num w:numId="25">
    <w:abstractNumId w:val="8"/>
  </w:num>
  <w:num w:numId="26">
    <w:abstractNumId w:val="14"/>
  </w:num>
  <w:num w:numId="27">
    <w:abstractNumId w:val="17"/>
  </w:num>
  <w:num w:numId="28">
    <w:abstractNumId w:val="13"/>
  </w:num>
  <w:num w:numId="29">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5AB5"/>
    <w:rsid w:val="00001757"/>
    <w:rsid w:val="00003C21"/>
    <w:rsid w:val="00003F8A"/>
    <w:rsid w:val="000070E7"/>
    <w:rsid w:val="0001134A"/>
    <w:rsid w:val="00012846"/>
    <w:rsid w:val="0001712F"/>
    <w:rsid w:val="00021654"/>
    <w:rsid w:val="000259AE"/>
    <w:rsid w:val="00025B59"/>
    <w:rsid w:val="00027296"/>
    <w:rsid w:val="00032A68"/>
    <w:rsid w:val="00033351"/>
    <w:rsid w:val="00036962"/>
    <w:rsid w:val="000405C2"/>
    <w:rsid w:val="00041813"/>
    <w:rsid w:val="00041F1F"/>
    <w:rsid w:val="00044BE8"/>
    <w:rsid w:val="00045FCC"/>
    <w:rsid w:val="00054C61"/>
    <w:rsid w:val="00057361"/>
    <w:rsid w:val="000648E0"/>
    <w:rsid w:val="00070B69"/>
    <w:rsid w:val="00090AA1"/>
    <w:rsid w:val="00090D26"/>
    <w:rsid w:val="000B05D0"/>
    <w:rsid w:val="000B0DD7"/>
    <w:rsid w:val="000B57D6"/>
    <w:rsid w:val="000C05A6"/>
    <w:rsid w:val="000C2295"/>
    <w:rsid w:val="000C49DC"/>
    <w:rsid w:val="000C5D04"/>
    <w:rsid w:val="000C7F75"/>
    <w:rsid w:val="000D018D"/>
    <w:rsid w:val="000D2DDA"/>
    <w:rsid w:val="000D674E"/>
    <w:rsid w:val="000E31E8"/>
    <w:rsid w:val="000F0260"/>
    <w:rsid w:val="000F3AC7"/>
    <w:rsid w:val="000F4E68"/>
    <w:rsid w:val="000F5047"/>
    <w:rsid w:val="00101376"/>
    <w:rsid w:val="00102BBC"/>
    <w:rsid w:val="00103FF6"/>
    <w:rsid w:val="00105F5A"/>
    <w:rsid w:val="00107BB1"/>
    <w:rsid w:val="001135E1"/>
    <w:rsid w:val="00115B83"/>
    <w:rsid w:val="001174B1"/>
    <w:rsid w:val="00122429"/>
    <w:rsid w:val="001263D4"/>
    <w:rsid w:val="001317C7"/>
    <w:rsid w:val="001369CC"/>
    <w:rsid w:val="00137351"/>
    <w:rsid w:val="0013792D"/>
    <w:rsid w:val="00141F5A"/>
    <w:rsid w:val="00142382"/>
    <w:rsid w:val="001475EC"/>
    <w:rsid w:val="0015003E"/>
    <w:rsid w:val="001502FE"/>
    <w:rsid w:val="0015284C"/>
    <w:rsid w:val="00154E72"/>
    <w:rsid w:val="00161447"/>
    <w:rsid w:val="00166D5B"/>
    <w:rsid w:val="0017016A"/>
    <w:rsid w:val="001753CF"/>
    <w:rsid w:val="00175630"/>
    <w:rsid w:val="001823B6"/>
    <w:rsid w:val="001852D6"/>
    <w:rsid w:val="00191258"/>
    <w:rsid w:val="00191763"/>
    <w:rsid w:val="001951E2"/>
    <w:rsid w:val="00195410"/>
    <w:rsid w:val="00195496"/>
    <w:rsid w:val="00196C58"/>
    <w:rsid w:val="001A164A"/>
    <w:rsid w:val="001A673A"/>
    <w:rsid w:val="001A7762"/>
    <w:rsid w:val="001A7D05"/>
    <w:rsid w:val="001C0300"/>
    <w:rsid w:val="001C272E"/>
    <w:rsid w:val="001C3A77"/>
    <w:rsid w:val="001C5FBC"/>
    <w:rsid w:val="001C722C"/>
    <w:rsid w:val="001C7351"/>
    <w:rsid w:val="001C7FA7"/>
    <w:rsid w:val="001D1394"/>
    <w:rsid w:val="001D265F"/>
    <w:rsid w:val="001F070F"/>
    <w:rsid w:val="001F1217"/>
    <w:rsid w:val="001F6BE4"/>
    <w:rsid w:val="001F7359"/>
    <w:rsid w:val="00201068"/>
    <w:rsid w:val="002132B5"/>
    <w:rsid w:val="002151ED"/>
    <w:rsid w:val="00216EBD"/>
    <w:rsid w:val="00221A5C"/>
    <w:rsid w:val="00234FD3"/>
    <w:rsid w:val="00236B05"/>
    <w:rsid w:val="00236FF5"/>
    <w:rsid w:val="00242A1A"/>
    <w:rsid w:val="00244205"/>
    <w:rsid w:val="00245024"/>
    <w:rsid w:val="00245883"/>
    <w:rsid w:val="00252195"/>
    <w:rsid w:val="00261200"/>
    <w:rsid w:val="00261CCB"/>
    <w:rsid w:val="002708C4"/>
    <w:rsid w:val="0027744F"/>
    <w:rsid w:val="0027754C"/>
    <w:rsid w:val="00280205"/>
    <w:rsid w:val="00281076"/>
    <w:rsid w:val="002861C1"/>
    <w:rsid w:val="00290FC4"/>
    <w:rsid w:val="00291D0A"/>
    <w:rsid w:val="002933B4"/>
    <w:rsid w:val="00296C3F"/>
    <w:rsid w:val="002A1007"/>
    <w:rsid w:val="002A3BCA"/>
    <w:rsid w:val="002A4403"/>
    <w:rsid w:val="002A5DCE"/>
    <w:rsid w:val="002A6CB0"/>
    <w:rsid w:val="002B2F63"/>
    <w:rsid w:val="002B6B8D"/>
    <w:rsid w:val="002C1764"/>
    <w:rsid w:val="002D5A7C"/>
    <w:rsid w:val="002D7430"/>
    <w:rsid w:val="002E032B"/>
    <w:rsid w:val="002E1B6F"/>
    <w:rsid w:val="002E28C3"/>
    <w:rsid w:val="002E41F2"/>
    <w:rsid w:val="002E5CD7"/>
    <w:rsid w:val="002E619A"/>
    <w:rsid w:val="002F38F1"/>
    <w:rsid w:val="002F595C"/>
    <w:rsid w:val="002F759A"/>
    <w:rsid w:val="002F7E73"/>
    <w:rsid w:val="0030336F"/>
    <w:rsid w:val="003059A3"/>
    <w:rsid w:val="00306A27"/>
    <w:rsid w:val="00307B26"/>
    <w:rsid w:val="003127FE"/>
    <w:rsid w:val="003215BF"/>
    <w:rsid w:val="00322747"/>
    <w:rsid w:val="00324120"/>
    <w:rsid w:val="00324BDE"/>
    <w:rsid w:val="0032653A"/>
    <w:rsid w:val="00336FCF"/>
    <w:rsid w:val="003461D9"/>
    <w:rsid w:val="00352785"/>
    <w:rsid w:val="00353DDF"/>
    <w:rsid w:val="00355BB3"/>
    <w:rsid w:val="00363E12"/>
    <w:rsid w:val="00364AD6"/>
    <w:rsid w:val="00365515"/>
    <w:rsid w:val="003671C8"/>
    <w:rsid w:val="00370554"/>
    <w:rsid w:val="003714F5"/>
    <w:rsid w:val="00375D67"/>
    <w:rsid w:val="00377CA8"/>
    <w:rsid w:val="00380DFC"/>
    <w:rsid w:val="00381433"/>
    <w:rsid w:val="0039020D"/>
    <w:rsid w:val="00392CBE"/>
    <w:rsid w:val="00393A84"/>
    <w:rsid w:val="0039509D"/>
    <w:rsid w:val="003966DF"/>
    <w:rsid w:val="00396F6D"/>
    <w:rsid w:val="003A27D6"/>
    <w:rsid w:val="003A4469"/>
    <w:rsid w:val="003A5393"/>
    <w:rsid w:val="003A68A8"/>
    <w:rsid w:val="003A6ED1"/>
    <w:rsid w:val="003B21AD"/>
    <w:rsid w:val="003B2AFD"/>
    <w:rsid w:val="003B31A3"/>
    <w:rsid w:val="003B63A3"/>
    <w:rsid w:val="003C273B"/>
    <w:rsid w:val="003C5041"/>
    <w:rsid w:val="003C6D02"/>
    <w:rsid w:val="003D259C"/>
    <w:rsid w:val="003D25CE"/>
    <w:rsid w:val="003D31CB"/>
    <w:rsid w:val="003E27D7"/>
    <w:rsid w:val="003E5BE7"/>
    <w:rsid w:val="003E701C"/>
    <w:rsid w:val="003F28C3"/>
    <w:rsid w:val="003F6C97"/>
    <w:rsid w:val="003F7F18"/>
    <w:rsid w:val="00400B65"/>
    <w:rsid w:val="00404864"/>
    <w:rsid w:val="00404AB6"/>
    <w:rsid w:val="004112E9"/>
    <w:rsid w:val="00415BA9"/>
    <w:rsid w:val="00416190"/>
    <w:rsid w:val="00416228"/>
    <w:rsid w:val="00421466"/>
    <w:rsid w:val="00421E8B"/>
    <w:rsid w:val="0042203A"/>
    <w:rsid w:val="00424DA9"/>
    <w:rsid w:val="004263F6"/>
    <w:rsid w:val="0042663D"/>
    <w:rsid w:val="00427B59"/>
    <w:rsid w:val="00431955"/>
    <w:rsid w:val="00436A4C"/>
    <w:rsid w:val="004420B8"/>
    <w:rsid w:val="00444741"/>
    <w:rsid w:val="00447CED"/>
    <w:rsid w:val="00450492"/>
    <w:rsid w:val="00460468"/>
    <w:rsid w:val="004621DB"/>
    <w:rsid w:val="004650BB"/>
    <w:rsid w:val="00466B1C"/>
    <w:rsid w:val="004729B5"/>
    <w:rsid w:val="0047327C"/>
    <w:rsid w:val="00476778"/>
    <w:rsid w:val="00482BBB"/>
    <w:rsid w:val="004863FF"/>
    <w:rsid w:val="004A0F8B"/>
    <w:rsid w:val="004A246F"/>
    <w:rsid w:val="004A2ADB"/>
    <w:rsid w:val="004A5FD6"/>
    <w:rsid w:val="004B164B"/>
    <w:rsid w:val="004B2F26"/>
    <w:rsid w:val="004B55C3"/>
    <w:rsid w:val="004B5877"/>
    <w:rsid w:val="004D1ADB"/>
    <w:rsid w:val="004D6348"/>
    <w:rsid w:val="004E1FF7"/>
    <w:rsid w:val="004E2338"/>
    <w:rsid w:val="004E7A81"/>
    <w:rsid w:val="004F397F"/>
    <w:rsid w:val="005016D4"/>
    <w:rsid w:val="0050436E"/>
    <w:rsid w:val="00510D9F"/>
    <w:rsid w:val="0051197A"/>
    <w:rsid w:val="00516A38"/>
    <w:rsid w:val="00521836"/>
    <w:rsid w:val="00522D73"/>
    <w:rsid w:val="00525711"/>
    <w:rsid w:val="00530F01"/>
    <w:rsid w:val="00530F04"/>
    <w:rsid w:val="00531A12"/>
    <w:rsid w:val="0054615C"/>
    <w:rsid w:val="0055049E"/>
    <w:rsid w:val="005506F8"/>
    <w:rsid w:val="00554C3F"/>
    <w:rsid w:val="00555750"/>
    <w:rsid w:val="00561D4D"/>
    <w:rsid w:val="0056510D"/>
    <w:rsid w:val="005710A2"/>
    <w:rsid w:val="00571451"/>
    <w:rsid w:val="00573851"/>
    <w:rsid w:val="00581EDC"/>
    <w:rsid w:val="0058596B"/>
    <w:rsid w:val="005924E9"/>
    <w:rsid w:val="00592C8D"/>
    <w:rsid w:val="005933DC"/>
    <w:rsid w:val="005A1904"/>
    <w:rsid w:val="005A3A51"/>
    <w:rsid w:val="005A7839"/>
    <w:rsid w:val="005A7D15"/>
    <w:rsid w:val="005B0193"/>
    <w:rsid w:val="005B55CE"/>
    <w:rsid w:val="005B61E7"/>
    <w:rsid w:val="005C5AB5"/>
    <w:rsid w:val="005C6F34"/>
    <w:rsid w:val="005C79A4"/>
    <w:rsid w:val="005D03FD"/>
    <w:rsid w:val="005D4A62"/>
    <w:rsid w:val="005D5385"/>
    <w:rsid w:val="005D63E0"/>
    <w:rsid w:val="005D7597"/>
    <w:rsid w:val="005E0A6E"/>
    <w:rsid w:val="005E23C6"/>
    <w:rsid w:val="005E4C0A"/>
    <w:rsid w:val="005E65C8"/>
    <w:rsid w:val="005F5C00"/>
    <w:rsid w:val="005F6F11"/>
    <w:rsid w:val="00603DC1"/>
    <w:rsid w:val="0061059F"/>
    <w:rsid w:val="00615147"/>
    <w:rsid w:val="006223E4"/>
    <w:rsid w:val="00631014"/>
    <w:rsid w:val="00631556"/>
    <w:rsid w:val="006337DA"/>
    <w:rsid w:val="006402B6"/>
    <w:rsid w:val="00641017"/>
    <w:rsid w:val="006446C7"/>
    <w:rsid w:val="00645845"/>
    <w:rsid w:val="00651E42"/>
    <w:rsid w:val="00654524"/>
    <w:rsid w:val="00661D93"/>
    <w:rsid w:val="00664E4B"/>
    <w:rsid w:val="00666C00"/>
    <w:rsid w:val="00682D6A"/>
    <w:rsid w:val="006848C4"/>
    <w:rsid w:val="00685D4A"/>
    <w:rsid w:val="00690CF3"/>
    <w:rsid w:val="0069535A"/>
    <w:rsid w:val="00695A0A"/>
    <w:rsid w:val="006A089D"/>
    <w:rsid w:val="006A78EF"/>
    <w:rsid w:val="006A7F8E"/>
    <w:rsid w:val="006B2C53"/>
    <w:rsid w:val="006B546B"/>
    <w:rsid w:val="006B5CEA"/>
    <w:rsid w:val="006B6758"/>
    <w:rsid w:val="006C0205"/>
    <w:rsid w:val="006C1A0F"/>
    <w:rsid w:val="006C5C64"/>
    <w:rsid w:val="006C78D3"/>
    <w:rsid w:val="006D3585"/>
    <w:rsid w:val="006D457E"/>
    <w:rsid w:val="006E24E6"/>
    <w:rsid w:val="006F1B2A"/>
    <w:rsid w:val="00701A09"/>
    <w:rsid w:val="0070519F"/>
    <w:rsid w:val="00705597"/>
    <w:rsid w:val="00705FF8"/>
    <w:rsid w:val="0070711E"/>
    <w:rsid w:val="007146B1"/>
    <w:rsid w:val="00720344"/>
    <w:rsid w:val="00725F6A"/>
    <w:rsid w:val="00727A45"/>
    <w:rsid w:val="00730C81"/>
    <w:rsid w:val="00731F16"/>
    <w:rsid w:val="007339E7"/>
    <w:rsid w:val="00733BE5"/>
    <w:rsid w:val="00735024"/>
    <w:rsid w:val="00735F98"/>
    <w:rsid w:val="00736A18"/>
    <w:rsid w:val="00741799"/>
    <w:rsid w:val="00750BCB"/>
    <w:rsid w:val="00754D08"/>
    <w:rsid w:val="00756E9E"/>
    <w:rsid w:val="0076133A"/>
    <w:rsid w:val="00764AA6"/>
    <w:rsid w:val="00767476"/>
    <w:rsid w:val="007706C7"/>
    <w:rsid w:val="00770B76"/>
    <w:rsid w:val="007735DA"/>
    <w:rsid w:val="00774B48"/>
    <w:rsid w:val="00780D0A"/>
    <w:rsid w:val="00781281"/>
    <w:rsid w:val="007863B2"/>
    <w:rsid w:val="00791590"/>
    <w:rsid w:val="00793C42"/>
    <w:rsid w:val="00793FA1"/>
    <w:rsid w:val="00794990"/>
    <w:rsid w:val="00796293"/>
    <w:rsid w:val="007A25A4"/>
    <w:rsid w:val="007A2F50"/>
    <w:rsid w:val="007A6386"/>
    <w:rsid w:val="007B17F8"/>
    <w:rsid w:val="007B356D"/>
    <w:rsid w:val="007B79AF"/>
    <w:rsid w:val="007B7ECC"/>
    <w:rsid w:val="007C420B"/>
    <w:rsid w:val="007C4569"/>
    <w:rsid w:val="007C464F"/>
    <w:rsid w:val="007C5A11"/>
    <w:rsid w:val="007C6C1D"/>
    <w:rsid w:val="007C7AE0"/>
    <w:rsid w:val="007D1B7B"/>
    <w:rsid w:val="007D6096"/>
    <w:rsid w:val="007E0370"/>
    <w:rsid w:val="007E1C8E"/>
    <w:rsid w:val="007E2A57"/>
    <w:rsid w:val="007E4E64"/>
    <w:rsid w:val="007E561D"/>
    <w:rsid w:val="007E7ED7"/>
    <w:rsid w:val="007F36D6"/>
    <w:rsid w:val="007F6E11"/>
    <w:rsid w:val="007F7913"/>
    <w:rsid w:val="00804B75"/>
    <w:rsid w:val="008140F3"/>
    <w:rsid w:val="00814FF7"/>
    <w:rsid w:val="00820125"/>
    <w:rsid w:val="0082080B"/>
    <w:rsid w:val="00822D2B"/>
    <w:rsid w:val="00822D95"/>
    <w:rsid w:val="008269CE"/>
    <w:rsid w:val="00830096"/>
    <w:rsid w:val="008326D5"/>
    <w:rsid w:val="008334FC"/>
    <w:rsid w:val="008376AB"/>
    <w:rsid w:val="008456FD"/>
    <w:rsid w:val="008464C3"/>
    <w:rsid w:val="00852431"/>
    <w:rsid w:val="00855A75"/>
    <w:rsid w:val="008569EE"/>
    <w:rsid w:val="008571BE"/>
    <w:rsid w:val="00861531"/>
    <w:rsid w:val="0086253E"/>
    <w:rsid w:val="00862CF3"/>
    <w:rsid w:val="00863C99"/>
    <w:rsid w:val="008642E3"/>
    <w:rsid w:val="008679CB"/>
    <w:rsid w:val="00875FBE"/>
    <w:rsid w:val="00884DDD"/>
    <w:rsid w:val="008864A5"/>
    <w:rsid w:val="00892AF3"/>
    <w:rsid w:val="00895761"/>
    <w:rsid w:val="008A0A95"/>
    <w:rsid w:val="008B2A63"/>
    <w:rsid w:val="008B37F9"/>
    <w:rsid w:val="008B56F5"/>
    <w:rsid w:val="008B6EA2"/>
    <w:rsid w:val="008C35E6"/>
    <w:rsid w:val="008D09D9"/>
    <w:rsid w:val="008D2869"/>
    <w:rsid w:val="008D34CE"/>
    <w:rsid w:val="008D5475"/>
    <w:rsid w:val="008D7F43"/>
    <w:rsid w:val="008E074F"/>
    <w:rsid w:val="008E1FCD"/>
    <w:rsid w:val="008E31B0"/>
    <w:rsid w:val="0090080E"/>
    <w:rsid w:val="00900D92"/>
    <w:rsid w:val="00901FB8"/>
    <w:rsid w:val="009048D8"/>
    <w:rsid w:val="009056AC"/>
    <w:rsid w:val="00914C0F"/>
    <w:rsid w:val="00914DE4"/>
    <w:rsid w:val="0091664B"/>
    <w:rsid w:val="00921214"/>
    <w:rsid w:val="009220CA"/>
    <w:rsid w:val="009251EA"/>
    <w:rsid w:val="00927E49"/>
    <w:rsid w:val="00931C25"/>
    <w:rsid w:val="00932CED"/>
    <w:rsid w:val="00933B9B"/>
    <w:rsid w:val="009455C5"/>
    <w:rsid w:val="00952BB2"/>
    <w:rsid w:val="00954D8D"/>
    <w:rsid w:val="009556CD"/>
    <w:rsid w:val="00960DA5"/>
    <w:rsid w:val="00962604"/>
    <w:rsid w:val="009653BF"/>
    <w:rsid w:val="00970BF2"/>
    <w:rsid w:val="009733B6"/>
    <w:rsid w:val="00974323"/>
    <w:rsid w:val="009749F1"/>
    <w:rsid w:val="00976F3E"/>
    <w:rsid w:val="00977654"/>
    <w:rsid w:val="009835B4"/>
    <w:rsid w:val="00984FFD"/>
    <w:rsid w:val="009921D4"/>
    <w:rsid w:val="009A0BB3"/>
    <w:rsid w:val="009A4A5B"/>
    <w:rsid w:val="009A4FC3"/>
    <w:rsid w:val="009B098B"/>
    <w:rsid w:val="009B2034"/>
    <w:rsid w:val="009B7FC4"/>
    <w:rsid w:val="009C52CE"/>
    <w:rsid w:val="009D1176"/>
    <w:rsid w:val="009D6F4C"/>
    <w:rsid w:val="009E40D6"/>
    <w:rsid w:val="009E56E7"/>
    <w:rsid w:val="009E6A6B"/>
    <w:rsid w:val="009F1538"/>
    <w:rsid w:val="009F6A27"/>
    <w:rsid w:val="009F74B8"/>
    <w:rsid w:val="00A01FF7"/>
    <w:rsid w:val="00A02854"/>
    <w:rsid w:val="00A0664B"/>
    <w:rsid w:val="00A06A69"/>
    <w:rsid w:val="00A110DB"/>
    <w:rsid w:val="00A1117D"/>
    <w:rsid w:val="00A11D8C"/>
    <w:rsid w:val="00A12999"/>
    <w:rsid w:val="00A1447F"/>
    <w:rsid w:val="00A1452C"/>
    <w:rsid w:val="00A149D6"/>
    <w:rsid w:val="00A16281"/>
    <w:rsid w:val="00A21CAD"/>
    <w:rsid w:val="00A23735"/>
    <w:rsid w:val="00A25646"/>
    <w:rsid w:val="00A26933"/>
    <w:rsid w:val="00A33C9A"/>
    <w:rsid w:val="00A34277"/>
    <w:rsid w:val="00A35675"/>
    <w:rsid w:val="00A36CB6"/>
    <w:rsid w:val="00A41958"/>
    <w:rsid w:val="00A50EAB"/>
    <w:rsid w:val="00A52AC7"/>
    <w:rsid w:val="00A52B87"/>
    <w:rsid w:val="00A5421A"/>
    <w:rsid w:val="00A6626C"/>
    <w:rsid w:val="00A66362"/>
    <w:rsid w:val="00A7368A"/>
    <w:rsid w:val="00A75818"/>
    <w:rsid w:val="00A7702D"/>
    <w:rsid w:val="00A81814"/>
    <w:rsid w:val="00A83404"/>
    <w:rsid w:val="00A87A51"/>
    <w:rsid w:val="00A9057B"/>
    <w:rsid w:val="00A92ED0"/>
    <w:rsid w:val="00A92FC4"/>
    <w:rsid w:val="00A9311F"/>
    <w:rsid w:val="00A948CA"/>
    <w:rsid w:val="00A96F76"/>
    <w:rsid w:val="00A973BF"/>
    <w:rsid w:val="00A9752A"/>
    <w:rsid w:val="00AA29CA"/>
    <w:rsid w:val="00AB05ED"/>
    <w:rsid w:val="00AB43DB"/>
    <w:rsid w:val="00AB7A08"/>
    <w:rsid w:val="00AC0BD5"/>
    <w:rsid w:val="00AC2A23"/>
    <w:rsid w:val="00AC3273"/>
    <w:rsid w:val="00AD1D56"/>
    <w:rsid w:val="00AD2DF3"/>
    <w:rsid w:val="00AD36C7"/>
    <w:rsid w:val="00AD3F52"/>
    <w:rsid w:val="00AD7E1C"/>
    <w:rsid w:val="00AE09B5"/>
    <w:rsid w:val="00AE56E2"/>
    <w:rsid w:val="00AF21CB"/>
    <w:rsid w:val="00AF2F33"/>
    <w:rsid w:val="00B025D2"/>
    <w:rsid w:val="00B05C74"/>
    <w:rsid w:val="00B210E8"/>
    <w:rsid w:val="00B21D25"/>
    <w:rsid w:val="00B2213C"/>
    <w:rsid w:val="00B22C43"/>
    <w:rsid w:val="00B24D9E"/>
    <w:rsid w:val="00B32630"/>
    <w:rsid w:val="00B326D3"/>
    <w:rsid w:val="00B327B4"/>
    <w:rsid w:val="00B33B24"/>
    <w:rsid w:val="00B3714F"/>
    <w:rsid w:val="00B42F7F"/>
    <w:rsid w:val="00B443B1"/>
    <w:rsid w:val="00B4643B"/>
    <w:rsid w:val="00B610BF"/>
    <w:rsid w:val="00B612EA"/>
    <w:rsid w:val="00B67855"/>
    <w:rsid w:val="00B67889"/>
    <w:rsid w:val="00B73285"/>
    <w:rsid w:val="00B8194F"/>
    <w:rsid w:val="00B906FB"/>
    <w:rsid w:val="00B919CF"/>
    <w:rsid w:val="00BA3457"/>
    <w:rsid w:val="00BA455F"/>
    <w:rsid w:val="00BA4D6F"/>
    <w:rsid w:val="00BB348D"/>
    <w:rsid w:val="00BB3FC5"/>
    <w:rsid w:val="00BB4544"/>
    <w:rsid w:val="00BB6001"/>
    <w:rsid w:val="00BB6524"/>
    <w:rsid w:val="00BC19AE"/>
    <w:rsid w:val="00BC7CC5"/>
    <w:rsid w:val="00BC7FEA"/>
    <w:rsid w:val="00BD36BE"/>
    <w:rsid w:val="00BD798D"/>
    <w:rsid w:val="00BE393D"/>
    <w:rsid w:val="00BF02C4"/>
    <w:rsid w:val="00BF0625"/>
    <w:rsid w:val="00BF4CFD"/>
    <w:rsid w:val="00BF60EC"/>
    <w:rsid w:val="00BF67E3"/>
    <w:rsid w:val="00C05B11"/>
    <w:rsid w:val="00C103C2"/>
    <w:rsid w:val="00C13AFC"/>
    <w:rsid w:val="00C1788E"/>
    <w:rsid w:val="00C200C9"/>
    <w:rsid w:val="00C25550"/>
    <w:rsid w:val="00C26B45"/>
    <w:rsid w:val="00C32560"/>
    <w:rsid w:val="00C32699"/>
    <w:rsid w:val="00C37995"/>
    <w:rsid w:val="00C43BEB"/>
    <w:rsid w:val="00C471C5"/>
    <w:rsid w:val="00C50650"/>
    <w:rsid w:val="00C53A3D"/>
    <w:rsid w:val="00C560E5"/>
    <w:rsid w:val="00C653B4"/>
    <w:rsid w:val="00C76C30"/>
    <w:rsid w:val="00C812CA"/>
    <w:rsid w:val="00C82626"/>
    <w:rsid w:val="00C94F77"/>
    <w:rsid w:val="00CA5C70"/>
    <w:rsid w:val="00CA5C84"/>
    <w:rsid w:val="00CB0E8E"/>
    <w:rsid w:val="00CC0689"/>
    <w:rsid w:val="00CC0C49"/>
    <w:rsid w:val="00CC0D26"/>
    <w:rsid w:val="00CC47DC"/>
    <w:rsid w:val="00CD12D5"/>
    <w:rsid w:val="00CD2F01"/>
    <w:rsid w:val="00CD3283"/>
    <w:rsid w:val="00CD5246"/>
    <w:rsid w:val="00CE087A"/>
    <w:rsid w:val="00CE19D4"/>
    <w:rsid w:val="00CF161B"/>
    <w:rsid w:val="00CF221B"/>
    <w:rsid w:val="00CF4D64"/>
    <w:rsid w:val="00CF70BC"/>
    <w:rsid w:val="00CF7570"/>
    <w:rsid w:val="00D021A2"/>
    <w:rsid w:val="00D03F1D"/>
    <w:rsid w:val="00D042AE"/>
    <w:rsid w:val="00D23364"/>
    <w:rsid w:val="00D23434"/>
    <w:rsid w:val="00D31989"/>
    <w:rsid w:val="00D32203"/>
    <w:rsid w:val="00D35C65"/>
    <w:rsid w:val="00D50409"/>
    <w:rsid w:val="00D505B4"/>
    <w:rsid w:val="00D554D3"/>
    <w:rsid w:val="00D61968"/>
    <w:rsid w:val="00D66E4E"/>
    <w:rsid w:val="00D67496"/>
    <w:rsid w:val="00D67DD3"/>
    <w:rsid w:val="00D7643F"/>
    <w:rsid w:val="00D807DF"/>
    <w:rsid w:val="00D810E8"/>
    <w:rsid w:val="00D8328B"/>
    <w:rsid w:val="00D86897"/>
    <w:rsid w:val="00D95994"/>
    <w:rsid w:val="00DB06F0"/>
    <w:rsid w:val="00DB495C"/>
    <w:rsid w:val="00DC1B17"/>
    <w:rsid w:val="00DC49AF"/>
    <w:rsid w:val="00DD36A0"/>
    <w:rsid w:val="00DE0019"/>
    <w:rsid w:val="00DF24A9"/>
    <w:rsid w:val="00E02F02"/>
    <w:rsid w:val="00E057E9"/>
    <w:rsid w:val="00E12E5B"/>
    <w:rsid w:val="00E14799"/>
    <w:rsid w:val="00E1661B"/>
    <w:rsid w:val="00E17B3E"/>
    <w:rsid w:val="00E20643"/>
    <w:rsid w:val="00E21113"/>
    <w:rsid w:val="00E225AB"/>
    <w:rsid w:val="00E247BC"/>
    <w:rsid w:val="00E26183"/>
    <w:rsid w:val="00E26566"/>
    <w:rsid w:val="00E265BD"/>
    <w:rsid w:val="00E30B0A"/>
    <w:rsid w:val="00E3167D"/>
    <w:rsid w:val="00E31A6C"/>
    <w:rsid w:val="00E33B59"/>
    <w:rsid w:val="00E40634"/>
    <w:rsid w:val="00E502EE"/>
    <w:rsid w:val="00E510AF"/>
    <w:rsid w:val="00E5498A"/>
    <w:rsid w:val="00E5608A"/>
    <w:rsid w:val="00E572B9"/>
    <w:rsid w:val="00E6215B"/>
    <w:rsid w:val="00E6358A"/>
    <w:rsid w:val="00E6583A"/>
    <w:rsid w:val="00E701DA"/>
    <w:rsid w:val="00E72667"/>
    <w:rsid w:val="00E72CB7"/>
    <w:rsid w:val="00E74277"/>
    <w:rsid w:val="00E74C1C"/>
    <w:rsid w:val="00E7768B"/>
    <w:rsid w:val="00E821CB"/>
    <w:rsid w:val="00E82348"/>
    <w:rsid w:val="00E8305F"/>
    <w:rsid w:val="00E853A0"/>
    <w:rsid w:val="00E91CD1"/>
    <w:rsid w:val="00EA16E1"/>
    <w:rsid w:val="00EA2130"/>
    <w:rsid w:val="00EA3B04"/>
    <w:rsid w:val="00EC0223"/>
    <w:rsid w:val="00ED0D23"/>
    <w:rsid w:val="00ED2402"/>
    <w:rsid w:val="00ED2B06"/>
    <w:rsid w:val="00ED31CE"/>
    <w:rsid w:val="00ED5697"/>
    <w:rsid w:val="00ED5807"/>
    <w:rsid w:val="00EE1294"/>
    <w:rsid w:val="00EE2AFC"/>
    <w:rsid w:val="00EE3B32"/>
    <w:rsid w:val="00EE7AB7"/>
    <w:rsid w:val="00EF0B87"/>
    <w:rsid w:val="00EF21DB"/>
    <w:rsid w:val="00EF4D10"/>
    <w:rsid w:val="00EF5CA3"/>
    <w:rsid w:val="00EF71DC"/>
    <w:rsid w:val="00F00C07"/>
    <w:rsid w:val="00F027DE"/>
    <w:rsid w:val="00F02CED"/>
    <w:rsid w:val="00F02E5F"/>
    <w:rsid w:val="00F108DD"/>
    <w:rsid w:val="00F115AF"/>
    <w:rsid w:val="00F14F99"/>
    <w:rsid w:val="00F20A7C"/>
    <w:rsid w:val="00F24551"/>
    <w:rsid w:val="00F2625F"/>
    <w:rsid w:val="00F275D7"/>
    <w:rsid w:val="00F32A1F"/>
    <w:rsid w:val="00F42343"/>
    <w:rsid w:val="00F42D99"/>
    <w:rsid w:val="00F43476"/>
    <w:rsid w:val="00F56E71"/>
    <w:rsid w:val="00F6354B"/>
    <w:rsid w:val="00F66E01"/>
    <w:rsid w:val="00F702F8"/>
    <w:rsid w:val="00F7227D"/>
    <w:rsid w:val="00F749BB"/>
    <w:rsid w:val="00F74FF0"/>
    <w:rsid w:val="00F762AA"/>
    <w:rsid w:val="00F766D2"/>
    <w:rsid w:val="00F77E5D"/>
    <w:rsid w:val="00F92C85"/>
    <w:rsid w:val="00F97AA1"/>
    <w:rsid w:val="00FA0712"/>
    <w:rsid w:val="00FA0777"/>
    <w:rsid w:val="00FA1F6F"/>
    <w:rsid w:val="00FA424F"/>
    <w:rsid w:val="00FA5242"/>
    <w:rsid w:val="00FA5F19"/>
    <w:rsid w:val="00FA6DD7"/>
    <w:rsid w:val="00FB7427"/>
    <w:rsid w:val="00FC61D9"/>
    <w:rsid w:val="00FC7769"/>
    <w:rsid w:val="00FD00CD"/>
    <w:rsid w:val="00FD0BC1"/>
    <w:rsid w:val="00FD21A8"/>
    <w:rsid w:val="00FD32AC"/>
    <w:rsid w:val="00FD3735"/>
    <w:rsid w:val="00FD73BB"/>
    <w:rsid w:val="00FE3E58"/>
    <w:rsid w:val="00FE5A70"/>
    <w:rsid w:val="00FE7636"/>
    <w:rsid w:val="00FE7704"/>
    <w:rsid w:val="00FE7B3B"/>
    <w:rsid w:val="00FF25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FDEC81"/>
  <w15:docId w15:val="{7C326AB8-86DA-4610-811C-052B239D49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uiPriority w:val="1"/>
    <w:qFormat/>
    <w:rsid w:val="005C5AB5"/>
    <w:pPr>
      <w:widowControl w:val="0"/>
      <w:autoSpaceDE w:val="0"/>
      <w:autoSpaceDN w:val="0"/>
      <w:spacing w:after="0" w:line="240" w:lineRule="auto"/>
    </w:pPr>
    <w:rPr>
      <w:rFonts w:ascii="Times New Roman" w:eastAsia="Times New Roman" w:hAnsi="Times New Roman" w:cs="Times New Roman"/>
      <w:lang w:eastAsia="ru-RU" w:bidi="ru-RU"/>
    </w:rPr>
  </w:style>
  <w:style w:type="paragraph" w:styleId="1">
    <w:name w:val="heading 1"/>
    <w:aliases w:val="H1,новая страница,Заголовок 1 PDV,11. Заголовок 1,номер приложения,EIA H1"/>
    <w:basedOn w:val="a1"/>
    <w:next w:val="a1"/>
    <w:link w:val="10"/>
    <w:uiPriority w:val="9"/>
    <w:qFormat/>
    <w:rsid w:val="005C5AB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2">
    <w:name w:val="heading 2"/>
    <w:aliases w:val="Заголовок 2 Знак Знак Знак Знак,Заголовок 2 Знак Знак Знак Знак Знак Знак Знак,Заголовок 2 Знак Знак Знак Знак Знак Знак Знак Знак"/>
    <w:basedOn w:val="a1"/>
    <w:next w:val="a1"/>
    <w:link w:val="23"/>
    <w:qFormat/>
    <w:rsid w:val="005C5AB5"/>
    <w:pPr>
      <w:keepNext/>
      <w:widowControl/>
      <w:autoSpaceDE/>
      <w:autoSpaceDN/>
      <w:jc w:val="center"/>
      <w:outlineLvl w:val="1"/>
    </w:pPr>
    <w:rPr>
      <w:rFonts w:cs="Arial"/>
      <w:b/>
      <w:bCs/>
      <w:iCs/>
      <w:sz w:val="28"/>
      <w:szCs w:val="28"/>
      <w:lang w:bidi="ar-SA"/>
    </w:rPr>
  </w:style>
  <w:style w:type="paragraph" w:styleId="30">
    <w:name w:val="heading 3"/>
    <w:aliases w:val="Знак"/>
    <w:basedOn w:val="a1"/>
    <w:next w:val="a1"/>
    <w:link w:val="31"/>
    <w:unhideWhenUsed/>
    <w:qFormat/>
    <w:rsid w:val="005C5AB5"/>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nhideWhenUsed/>
    <w:qFormat/>
    <w:rsid w:val="005C5AB5"/>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qFormat/>
    <w:rsid w:val="000F0260"/>
    <w:pPr>
      <w:keepNext/>
      <w:shd w:val="clear" w:color="auto" w:fill="FFFFFF"/>
      <w:adjustRightInd w:val="0"/>
      <w:spacing w:line="280" w:lineRule="exact"/>
      <w:ind w:left="2160"/>
      <w:outlineLvl w:val="4"/>
    </w:pPr>
    <w:rPr>
      <w:color w:val="000000"/>
      <w:spacing w:val="-1"/>
      <w:sz w:val="24"/>
      <w:szCs w:val="20"/>
      <w:lang w:bidi="ar-SA"/>
    </w:rPr>
  </w:style>
  <w:style w:type="paragraph" w:styleId="6">
    <w:name w:val="heading 6"/>
    <w:basedOn w:val="a1"/>
    <w:next w:val="a1"/>
    <w:link w:val="60"/>
    <w:qFormat/>
    <w:rsid w:val="000F0260"/>
    <w:pPr>
      <w:widowControl/>
      <w:autoSpaceDE/>
      <w:autoSpaceDN/>
      <w:spacing w:before="240" w:after="60"/>
      <w:outlineLvl w:val="5"/>
    </w:pPr>
    <w:rPr>
      <w:b/>
      <w:bCs/>
      <w:lang w:bidi="ar-SA"/>
    </w:rPr>
  </w:style>
  <w:style w:type="paragraph" w:styleId="7">
    <w:name w:val="heading 7"/>
    <w:basedOn w:val="a1"/>
    <w:next w:val="a1"/>
    <w:link w:val="70"/>
    <w:qFormat/>
    <w:rsid w:val="000F0260"/>
    <w:pPr>
      <w:keepNext/>
      <w:shd w:val="clear" w:color="auto" w:fill="FFFFFF"/>
      <w:tabs>
        <w:tab w:val="left" w:pos="4976"/>
      </w:tabs>
      <w:adjustRightInd w:val="0"/>
      <w:spacing w:line="272" w:lineRule="exact"/>
      <w:ind w:right="1792"/>
      <w:outlineLvl w:val="6"/>
    </w:pPr>
    <w:rPr>
      <w:b/>
      <w:color w:val="000000"/>
      <w:spacing w:val="-1"/>
      <w:sz w:val="24"/>
      <w:szCs w:val="20"/>
      <w:lang w:bidi="ar-SA"/>
    </w:rPr>
  </w:style>
  <w:style w:type="paragraph" w:styleId="8">
    <w:name w:val="heading 8"/>
    <w:basedOn w:val="a1"/>
    <w:next w:val="a1"/>
    <w:link w:val="80"/>
    <w:qFormat/>
    <w:rsid w:val="000F0260"/>
    <w:pPr>
      <w:keepNext/>
      <w:shd w:val="clear" w:color="auto" w:fill="FFFFFF"/>
      <w:adjustRightInd w:val="0"/>
      <w:spacing w:before="16" w:line="272" w:lineRule="exact"/>
      <w:ind w:firstLine="928"/>
      <w:outlineLvl w:val="7"/>
    </w:pPr>
    <w:rPr>
      <w:b/>
      <w:color w:val="000000"/>
      <w:spacing w:val="-3"/>
      <w:sz w:val="28"/>
      <w:szCs w:val="20"/>
      <w:lang w:bidi="ar-SA"/>
    </w:rPr>
  </w:style>
  <w:style w:type="paragraph" w:styleId="9">
    <w:name w:val="heading 9"/>
    <w:basedOn w:val="a1"/>
    <w:next w:val="a1"/>
    <w:link w:val="90"/>
    <w:uiPriority w:val="9"/>
    <w:qFormat/>
    <w:rsid w:val="000F0260"/>
    <w:pPr>
      <w:widowControl/>
      <w:autoSpaceDE/>
      <w:autoSpaceDN/>
      <w:spacing w:before="240" w:after="60"/>
      <w:outlineLvl w:val="8"/>
    </w:pPr>
    <w:rPr>
      <w:rFonts w:ascii="Arial" w:hAnsi="Arial" w:cs="Arial"/>
      <w:lang w:bidi="ar-SA"/>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H1 Знак1,новая страница Знак1,Заголовок 1 PDV Знак1,11. Заголовок 1 Знак1,номер приложения Знак1,EIA H1 Знак1"/>
    <w:basedOn w:val="a2"/>
    <w:link w:val="1"/>
    <w:uiPriority w:val="9"/>
    <w:rsid w:val="005C5AB5"/>
    <w:rPr>
      <w:rFonts w:asciiTheme="majorHAnsi" w:eastAsiaTheme="majorEastAsia" w:hAnsiTheme="majorHAnsi" w:cstheme="majorBidi"/>
      <w:b/>
      <w:bCs/>
      <w:color w:val="365F91" w:themeColor="accent1" w:themeShade="BF"/>
      <w:sz w:val="28"/>
      <w:szCs w:val="28"/>
      <w:lang w:eastAsia="ru-RU" w:bidi="ru-RU"/>
    </w:rPr>
  </w:style>
  <w:style w:type="character" w:customStyle="1" w:styleId="23">
    <w:name w:val="Заголовок 2 Знак"/>
    <w:aliases w:val="Заголовок 2 Знак Знак Знак Знак Знак,Заголовок 2 Знак Знак Знак Знак Знак Знак Знак Знак1,Заголовок 2 Знак Знак Знак Знак Знак Знак Знак Знак Знак"/>
    <w:basedOn w:val="a2"/>
    <w:link w:val="22"/>
    <w:rsid w:val="005C5AB5"/>
    <w:rPr>
      <w:rFonts w:ascii="Times New Roman" w:eastAsia="Times New Roman" w:hAnsi="Times New Roman" w:cs="Arial"/>
      <w:b/>
      <w:bCs/>
      <w:iCs/>
      <w:sz w:val="28"/>
      <w:szCs w:val="28"/>
      <w:lang w:eastAsia="ru-RU"/>
    </w:rPr>
  </w:style>
  <w:style w:type="character" w:customStyle="1" w:styleId="31">
    <w:name w:val="Заголовок 3 Знак"/>
    <w:aliases w:val="Знак Знак1"/>
    <w:basedOn w:val="a2"/>
    <w:link w:val="30"/>
    <w:rsid w:val="005C5AB5"/>
    <w:rPr>
      <w:rFonts w:asciiTheme="majorHAnsi" w:eastAsiaTheme="majorEastAsia" w:hAnsiTheme="majorHAnsi" w:cstheme="majorBidi"/>
      <w:b/>
      <w:bCs/>
      <w:color w:val="4F81BD" w:themeColor="accent1"/>
      <w:lang w:eastAsia="ru-RU" w:bidi="ru-RU"/>
    </w:rPr>
  </w:style>
  <w:style w:type="character" w:customStyle="1" w:styleId="40">
    <w:name w:val="Заголовок 4 Знак"/>
    <w:basedOn w:val="a2"/>
    <w:link w:val="4"/>
    <w:rsid w:val="005C5AB5"/>
    <w:rPr>
      <w:rFonts w:asciiTheme="majorHAnsi" w:eastAsiaTheme="majorEastAsia" w:hAnsiTheme="majorHAnsi" w:cstheme="majorBidi"/>
      <w:b/>
      <w:bCs/>
      <w:i/>
      <w:iCs/>
      <w:color w:val="4F81BD" w:themeColor="accent1"/>
      <w:lang w:eastAsia="ru-RU" w:bidi="ru-RU"/>
    </w:rPr>
  </w:style>
  <w:style w:type="table" w:customStyle="1" w:styleId="TableNormal">
    <w:name w:val="Table Normal"/>
    <w:uiPriority w:val="2"/>
    <w:semiHidden/>
    <w:unhideWhenUsed/>
    <w:qFormat/>
    <w:rsid w:val="005C5AB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5">
    <w:name w:val="Body Text"/>
    <w:aliases w:val="Основной текст Знак Char Char,Основной текст Знак Char Char Char Char,Основной текст Знак Char Char Char Char Char,Основной текст Знак Знак Знак,bt,b,Body,body text,Bold Heading,Iniiaiie oaeno Ciae Ciae Ciae"/>
    <w:basedOn w:val="a1"/>
    <w:link w:val="a6"/>
    <w:qFormat/>
    <w:rsid w:val="005C5AB5"/>
    <w:rPr>
      <w:sz w:val="28"/>
      <w:szCs w:val="28"/>
    </w:rPr>
  </w:style>
  <w:style w:type="character" w:customStyle="1" w:styleId="a6">
    <w:name w:val="Основной текст Знак"/>
    <w:aliases w:val="Основной текст Знак Char Char Знак2,Основной текст Знак Char Char Char Char Знак2,Основной текст Знак Char Char Char Char Char Знак2,Основной текст Знак Знак Знак Знак2,bt Знак2,b Знак2,Body Знак2,body text Знак1,Bold Heading Знак1"/>
    <w:basedOn w:val="a2"/>
    <w:link w:val="a5"/>
    <w:uiPriority w:val="99"/>
    <w:rsid w:val="005C5AB5"/>
    <w:rPr>
      <w:rFonts w:ascii="Times New Roman" w:eastAsia="Times New Roman" w:hAnsi="Times New Roman" w:cs="Times New Roman"/>
      <w:sz w:val="28"/>
      <w:szCs w:val="28"/>
      <w:lang w:eastAsia="ru-RU" w:bidi="ru-RU"/>
    </w:rPr>
  </w:style>
  <w:style w:type="paragraph" w:customStyle="1" w:styleId="11">
    <w:name w:val="Заголовок 11"/>
    <w:basedOn w:val="a1"/>
    <w:uiPriority w:val="1"/>
    <w:qFormat/>
    <w:rsid w:val="005C5AB5"/>
    <w:pPr>
      <w:ind w:right="108"/>
      <w:jc w:val="center"/>
      <w:outlineLvl w:val="1"/>
    </w:pPr>
    <w:rPr>
      <w:rFonts w:ascii="Calibri" w:eastAsia="Calibri" w:hAnsi="Calibri" w:cs="Calibri"/>
      <w:b/>
      <w:bCs/>
      <w:sz w:val="36"/>
      <w:szCs w:val="36"/>
    </w:rPr>
  </w:style>
  <w:style w:type="paragraph" w:customStyle="1" w:styleId="210">
    <w:name w:val="Заголовок 21"/>
    <w:basedOn w:val="a1"/>
    <w:uiPriority w:val="1"/>
    <w:qFormat/>
    <w:rsid w:val="005C5AB5"/>
    <w:pPr>
      <w:ind w:left="591"/>
      <w:outlineLvl w:val="2"/>
    </w:pPr>
    <w:rPr>
      <w:rFonts w:ascii="Calibri" w:eastAsia="Calibri" w:hAnsi="Calibri" w:cs="Calibri"/>
      <w:b/>
      <w:bCs/>
      <w:sz w:val="32"/>
      <w:szCs w:val="32"/>
    </w:rPr>
  </w:style>
  <w:style w:type="paragraph" w:customStyle="1" w:styleId="310">
    <w:name w:val="Заголовок 31"/>
    <w:basedOn w:val="a1"/>
    <w:uiPriority w:val="1"/>
    <w:qFormat/>
    <w:rsid w:val="005C5AB5"/>
    <w:pPr>
      <w:spacing w:before="89"/>
      <w:ind w:left="873"/>
      <w:outlineLvl w:val="3"/>
    </w:pPr>
    <w:rPr>
      <w:b/>
      <w:bCs/>
      <w:sz w:val="28"/>
      <w:szCs w:val="28"/>
    </w:rPr>
  </w:style>
  <w:style w:type="paragraph" w:customStyle="1" w:styleId="41">
    <w:name w:val="Заголовок 41"/>
    <w:basedOn w:val="a1"/>
    <w:uiPriority w:val="1"/>
    <w:qFormat/>
    <w:rsid w:val="005C5AB5"/>
    <w:pPr>
      <w:ind w:left="220"/>
      <w:outlineLvl w:val="4"/>
    </w:pPr>
    <w:rPr>
      <w:b/>
      <w:bCs/>
      <w:i/>
      <w:sz w:val="28"/>
      <w:szCs w:val="28"/>
    </w:rPr>
  </w:style>
  <w:style w:type="paragraph" w:styleId="a7">
    <w:name w:val="List Paragraph"/>
    <w:aliases w:val="мой,Bullet List,FooterText,numbered,List Paragraph1,Абзац списка основной,List Paragraph,Имя рисунка,Введение,Варианты ответов,Второй абзац списка"/>
    <w:basedOn w:val="a1"/>
    <w:link w:val="a8"/>
    <w:uiPriority w:val="34"/>
    <w:qFormat/>
    <w:rsid w:val="005C5AB5"/>
    <w:pPr>
      <w:ind w:left="1214" w:hanging="286"/>
      <w:jc w:val="both"/>
    </w:pPr>
  </w:style>
  <w:style w:type="paragraph" w:customStyle="1" w:styleId="TableParagraph">
    <w:name w:val="Table Paragraph"/>
    <w:basedOn w:val="a1"/>
    <w:uiPriority w:val="1"/>
    <w:qFormat/>
    <w:rsid w:val="005C5AB5"/>
    <w:pPr>
      <w:ind w:left="107"/>
    </w:pPr>
  </w:style>
  <w:style w:type="paragraph" w:styleId="a9">
    <w:name w:val="Balloon Text"/>
    <w:basedOn w:val="a1"/>
    <w:link w:val="aa"/>
    <w:unhideWhenUsed/>
    <w:rsid w:val="005C5AB5"/>
    <w:rPr>
      <w:rFonts w:ascii="Tahoma" w:hAnsi="Tahoma" w:cs="Tahoma"/>
      <w:sz w:val="16"/>
      <w:szCs w:val="16"/>
    </w:rPr>
  </w:style>
  <w:style w:type="character" w:customStyle="1" w:styleId="aa">
    <w:name w:val="Текст выноски Знак"/>
    <w:basedOn w:val="a2"/>
    <w:link w:val="a9"/>
    <w:rsid w:val="005C5AB5"/>
    <w:rPr>
      <w:rFonts w:ascii="Tahoma" w:eastAsia="Times New Roman" w:hAnsi="Tahoma" w:cs="Tahoma"/>
      <w:sz w:val="16"/>
      <w:szCs w:val="16"/>
      <w:lang w:eastAsia="ru-RU" w:bidi="ru-RU"/>
    </w:rPr>
  </w:style>
  <w:style w:type="table" w:styleId="ab">
    <w:name w:val="Table Grid"/>
    <w:basedOn w:val="a3"/>
    <w:uiPriority w:val="59"/>
    <w:rsid w:val="005C5AB5"/>
    <w:pPr>
      <w:widowControl w:val="0"/>
      <w:autoSpaceDE w:val="0"/>
      <w:autoSpaceDN w:val="0"/>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c">
    <w:name w:val="Body Text Indent"/>
    <w:aliases w:val="Основной текст 1,Основной текст лево,Основной текст с отступом Знак Знак"/>
    <w:basedOn w:val="a1"/>
    <w:link w:val="ad"/>
    <w:rsid w:val="005C5AB5"/>
    <w:pPr>
      <w:widowControl/>
      <w:autoSpaceDE/>
      <w:autoSpaceDN/>
      <w:spacing w:after="120"/>
      <w:ind w:left="283"/>
    </w:pPr>
    <w:rPr>
      <w:sz w:val="24"/>
      <w:szCs w:val="24"/>
      <w:lang w:bidi="ar-SA"/>
    </w:rPr>
  </w:style>
  <w:style w:type="character" w:customStyle="1" w:styleId="ad">
    <w:name w:val="Основной текст с отступом Знак"/>
    <w:aliases w:val="Основной текст 1 Знак,Основной текст лево Знак,Основной текст с отступом Знак Знак Знак"/>
    <w:basedOn w:val="a2"/>
    <w:link w:val="ac"/>
    <w:rsid w:val="005C5AB5"/>
    <w:rPr>
      <w:rFonts w:ascii="Times New Roman" w:eastAsia="Times New Roman" w:hAnsi="Times New Roman" w:cs="Times New Roman"/>
      <w:sz w:val="24"/>
      <w:szCs w:val="24"/>
      <w:lang w:eastAsia="ru-RU"/>
    </w:rPr>
  </w:style>
  <w:style w:type="paragraph" w:styleId="ae">
    <w:name w:val="Normal (Web)"/>
    <w:aliases w:val="Обычный (Web),Обычный (веб)3"/>
    <w:basedOn w:val="a1"/>
    <w:link w:val="af"/>
    <w:qFormat/>
    <w:rsid w:val="005C5AB5"/>
    <w:pPr>
      <w:widowControl/>
      <w:autoSpaceDE/>
      <w:autoSpaceDN/>
      <w:spacing w:before="100" w:beforeAutospacing="1" w:after="100" w:afterAutospacing="1"/>
    </w:pPr>
    <w:rPr>
      <w:sz w:val="24"/>
      <w:szCs w:val="24"/>
      <w:lang w:bidi="ar-SA"/>
    </w:rPr>
  </w:style>
  <w:style w:type="character" w:styleId="af0">
    <w:name w:val="Hyperlink"/>
    <w:basedOn w:val="a2"/>
    <w:uiPriority w:val="99"/>
    <w:unhideWhenUsed/>
    <w:rsid w:val="005C5AB5"/>
    <w:rPr>
      <w:color w:val="0000FF"/>
      <w:u w:val="single"/>
    </w:rPr>
  </w:style>
  <w:style w:type="paragraph" w:styleId="af1">
    <w:name w:val="TOC Heading"/>
    <w:basedOn w:val="1"/>
    <w:next w:val="a1"/>
    <w:uiPriority w:val="39"/>
    <w:unhideWhenUsed/>
    <w:qFormat/>
    <w:rsid w:val="005C5AB5"/>
    <w:pPr>
      <w:widowControl/>
      <w:autoSpaceDE/>
      <w:autoSpaceDN/>
      <w:spacing w:line="276" w:lineRule="auto"/>
      <w:outlineLvl w:val="9"/>
    </w:pPr>
    <w:rPr>
      <w:lang w:eastAsia="en-US" w:bidi="ar-SA"/>
    </w:rPr>
  </w:style>
  <w:style w:type="paragraph" w:styleId="32">
    <w:name w:val="toc 3"/>
    <w:basedOn w:val="a1"/>
    <w:next w:val="a1"/>
    <w:autoRedefine/>
    <w:uiPriority w:val="39"/>
    <w:unhideWhenUsed/>
    <w:rsid w:val="005C5AB5"/>
    <w:pPr>
      <w:tabs>
        <w:tab w:val="right" w:leader="dot" w:pos="10260"/>
      </w:tabs>
      <w:spacing w:after="100"/>
    </w:pPr>
  </w:style>
  <w:style w:type="paragraph" w:styleId="12">
    <w:name w:val="toc 1"/>
    <w:basedOn w:val="a1"/>
    <w:next w:val="a1"/>
    <w:autoRedefine/>
    <w:uiPriority w:val="39"/>
    <w:unhideWhenUsed/>
    <w:rsid w:val="00A6626C"/>
    <w:pPr>
      <w:tabs>
        <w:tab w:val="right" w:leader="dot" w:pos="10065"/>
      </w:tabs>
      <w:spacing w:after="100"/>
      <w:jc w:val="both"/>
    </w:pPr>
  </w:style>
  <w:style w:type="paragraph" w:styleId="33">
    <w:name w:val="Body Text 3"/>
    <w:basedOn w:val="a1"/>
    <w:link w:val="34"/>
    <w:rsid w:val="005C5AB5"/>
    <w:pPr>
      <w:widowControl/>
      <w:autoSpaceDE/>
      <w:autoSpaceDN/>
      <w:spacing w:after="120"/>
    </w:pPr>
    <w:rPr>
      <w:sz w:val="16"/>
      <w:szCs w:val="16"/>
      <w:lang w:bidi="ar-SA"/>
    </w:rPr>
  </w:style>
  <w:style w:type="character" w:customStyle="1" w:styleId="34">
    <w:name w:val="Основной текст 3 Знак"/>
    <w:basedOn w:val="a2"/>
    <w:link w:val="33"/>
    <w:rsid w:val="005C5AB5"/>
    <w:rPr>
      <w:rFonts w:ascii="Times New Roman" w:eastAsia="Times New Roman" w:hAnsi="Times New Roman" w:cs="Times New Roman"/>
      <w:sz w:val="16"/>
      <w:szCs w:val="16"/>
      <w:lang w:eastAsia="ru-RU"/>
    </w:rPr>
  </w:style>
  <w:style w:type="paragraph" w:styleId="24">
    <w:name w:val="Body Text 2"/>
    <w:basedOn w:val="a1"/>
    <w:link w:val="25"/>
    <w:unhideWhenUsed/>
    <w:rsid w:val="005C5AB5"/>
    <w:pPr>
      <w:spacing w:after="120" w:line="480" w:lineRule="auto"/>
    </w:pPr>
  </w:style>
  <w:style w:type="character" w:customStyle="1" w:styleId="25">
    <w:name w:val="Основной текст 2 Знак"/>
    <w:basedOn w:val="a2"/>
    <w:link w:val="24"/>
    <w:rsid w:val="005C5AB5"/>
    <w:rPr>
      <w:rFonts w:ascii="Times New Roman" w:eastAsia="Times New Roman" w:hAnsi="Times New Roman" w:cs="Times New Roman"/>
      <w:lang w:eastAsia="ru-RU" w:bidi="ru-RU"/>
    </w:rPr>
  </w:style>
  <w:style w:type="paragraph" w:styleId="35">
    <w:name w:val="Body Text Indent 3"/>
    <w:basedOn w:val="a1"/>
    <w:link w:val="36"/>
    <w:rsid w:val="005C5AB5"/>
    <w:pPr>
      <w:widowControl/>
      <w:autoSpaceDE/>
      <w:autoSpaceDN/>
      <w:spacing w:after="120"/>
      <w:ind w:left="283"/>
    </w:pPr>
    <w:rPr>
      <w:sz w:val="16"/>
      <w:szCs w:val="16"/>
      <w:lang w:bidi="ar-SA"/>
    </w:rPr>
  </w:style>
  <w:style w:type="character" w:customStyle="1" w:styleId="36">
    <w:name w:val="Основной текст с отступом 3 Знак"/>
    <w:basedOn w:val="a2"/>
    <w:link w:val="35"/>
    <w:rsid w:val="005C5AB5"/>
    <w:rPr>
      <w:rFonts w:ascii="Times New Roman" w:eastAsia="Times New Roman" w:hAnsi="Times New Roman" w:cs="Times New Roman"/>
      <w:sz w:val="16"/>
      <w:szCs w:val="16"/>
      <w:lang w:eastAsia="ru-RU"/>
    </w:rPr>
  </w:style>
  <w:style w:type="paragraph" w:customStyle="1" w:styleId="311">
    <w:name w:val="Заголовок 3.1"/>
    <w:basedOn w:val="30"/>
    <w:qFormat/>
    <w:rsid w:val="005C5AB5"/>
    <w:pPr>
      <w:keepLines w:val="0"/>
      <w:widowControl/>
      <w:autoSpaceDE/>
      <w:autoSpaceDN/>
      <w:spacing w:before="240" w:after="60"/>
      <w:jc w:val="both"/>
    </w:pPr>
    <w:rPr>
      <w:rFonts w:ascii="Times New Roman" w:eastAsia="Times New Roman" w:hAnsi="Times New Roman" w:cs="Arial"/>
      <w:color w:val="auto"/>
      <w:sz w:val="28"/>
      <w:szCs w:val="26"/>
      <w:lang w:bidi="ar-SA"/>
    </w:rPr>
  </w:style>
  <w:style w:type="paragraph" w:styleId="26">
    <w:name w:val="toc 2"/>
    <w:basedOn w:val="a1"/>
    <w:next w:val="a1"/>
    <w:autoRedefine/>
    <w:uiPriority w:val="39"/>
    <w:unhideWhenUsed/>
    <w:rsid w:val="005C5AB5"/>
    <w:pPr>
      <w:spacing w:after="100"/>
      <w:ind w:left="220"/>
    </w:pPr>
  </w:style>
  <w:style w:type="character" w:customStyle="1" w:styleId="hl">
    <w:name w:val="hl"/>
    <w:basedOn w:val="a2"/>
    <w:rsid w:val="005C5AB5"/>
  </w:style>
  <w:style w:type="table" w:customStyle="1" w:styleId="13">
    <w:name w:val="Сетка таблицы1"/>
    <w:basedOn w:val="a3"/>
    <w:next w:val="ab"/>
    <w:rsid w:val="005C5AB5"/>
    <w:pPr>
      <w:widowControl w:val="0"/>
      <w:autoSpaceDE w:val="0"/>
      <w:autoSpaceDN w:val="0"/>
      <w:spacing w:after="0" w:line="240" w:lineRule="auto"/>
    </w:pPr>
    <w:rPr>
      <w:rFonts w:ascii="Calibri" w:eastAsia="Calibri" w:hAnsi="Calibri" w:cs="Times New Roman"/>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f2">
    <w:name w:val="FollowedHyperlink"/>
    <w:basedOn w:val="a2"/>
    <w:uiPriority w:val="99"/>
    <w:unhideWhenUsed/>
    <w:rsid w:val="005C5AB5"/>
    <w:rPr>
      <w:color w:val="800080"/>
      <w:u w:val="single"/>
    </w:rPr>
  </w:style>
  <w:style w:type="paragraph" w:customStyle="1" w:styleId="xl63">
    <w:name w:val="xl63"/>
    <w:basedOn w:val="a1"/>
    <w:rsid w:val="005C5AB5"/>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sz w:val="24"/>
      <w:szCs w:val="24"/>
      <w:lang w:bidi="ar-SA"/>
    </w:rPr>
  </w:style>
  <w:style w:type="paragraph" w:customStyle="1" w:styleId="xl64">
    <w:name w:val="xl64"/>
    <w:basedOn w:val="a1"/>
    <w:rsid w:val="005C5AB5"/>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sz w:val="24"/>
      <w:szCs w:val="24"/>
      <w:lang w:bidi="ar-SA"/>
    </w:rPr>
  </w:style>
  <w:style w:type="paragraph" w:customStyle="1" w:styleId="xl65">
    <w:name w:val="xl65"/>
    <w:basedOn w:val="a1"/>
    <w:rsid w:val="005C5AB5"/>
    <w:pPr>
      <w:widowControl/>
      <w:autoSpaceDE/>
      <w:autoSpaceDN/>
      <w:spacing w:before="100" w:beforeAutospacing="1" w:after="100" w:afterAutospacing="1"/>
      <w:jc w:val="center"/>
    </w:pPr>
    <w:rPr>
      <w:sz w:val="24"/>
      <w:szCs w:val="24"/>
      <w:lang w:bidi="ar-SA"/>
    </w:rPr>
  </w:style>
  <w:style w:type="paragraph" w:customStyle="1" w:styleId="xl66">
    <w:name w:val="xl66"/>
    <w:basedOn w:val="a1"/>
    <w:rsid w:val="005C5AB5"/>
    <w:pPr>
      <w:widowControl/>
      <w:autoSpaceDE/>
      <w:autoSpaceDN/>
      <w:spacing w:before="100" w:beforeAutospacing="1" w:after="100" w:afterAutospacing="1"/>
    </w:pPr>
    <w:rPr>
      <w:sz w:val="24"/>
      <w:szCs w:val="24"/>
      <w:lang w:bidi="ar-SA"/>
    </w:rPr>
  </w:style>
  <w:style w:type="paragraph" w:customStyle="1" w:styleId="xl67">
    <w:name w:val="xl67"/>
    <w:basedOn w:val="a1"/>
    <w:rsid w:val="005C5AB5"/>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pPr>
    <w:rPr>
      <w:sz w:val="24"/>
      <w:szCs w:val="24"/>
      <w:lang w:bidi="ar-SA"/>
    </w:rPr>
  </w:style>
  <w:style w:type="paragraph" w:customStyle="1" w:styleId="xl68">
    <w:name w:val="xl68"/>
    <w:basedOn w:val="a1"/>
    <w:rsid w:val="005C5AB5"/>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pPr>
    <w:rPr>
      <w:sz w:val="24"/>
      <w:szCs w:val="24"/>
      <w:lang w:bidi="ar-SA"/>
    </w:rPr>
  </w:style>
  <w:style w:type="paragraph" w:customStyle="1" w:styleId="xl69">
    <w:name w:val="xl69"/>
    <w:basedOn w:val="a1"/>
    <w:rsid w:val="005C5AB5"/>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pPr>
    <w:rPr>
      <w:sz w:val="24"/>
      <w:szCs w:val="24"/>
      <w:lang w:bidi="ar-SA"/>
    </w:rPr>
  </w:style>
  <w:style w:type="paragraph" w:customStyle="1" w:styleId="xl70">
    <w:name w:val="xl70"/>
    <w:basedOn w:val="a1"/>
    <w:rsid w:val="005C5AB5"/>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pPr>
    <w:rPr>
      <w:sz w:val="24"/>
      <w:szCs w:val="24"/>
      <w:lang w:bidi="ar-SA"/>
    </w:rPr>
  </w:style>
  <w:style w:type="paragraph" w:customStyle="1" w:styleId="xl71">
    <w:name w:val="xl71"/>
    <w:basedOn w:val="a1"/>
    <w:rsid w:val="005C5AB5"/>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sz w:val="28"/>
      <w:szCs w:val="28"/>
      <w:lang w:bidi="ar-SA"/>
    </w:rPr>
  </w:style>
  <w:style w:type="character" w:customStyle="1" w:styleId="a8">
    <w:name w:val="Абзац списка Знак"/>
    <w:aliases w:val="мой Знак,Bullet List Знак,FooterText Знак,numbered Знак,List Paragraph1 Знак,Абзац списка основной Знак,List Paragraph Знак,Имя рисунка Знак,Введение Знак,Варианты ответов Знак,Второй абзац списка Знак"/>
    <w:link w:val="a7"/>
    <w:uiPriority w:val="34"/>
    <w:rsid w:val="005C5AB5"/>
    <w:rPr>
      <w:rFonts w:ascii="Times New Roman" w:eastAsia="Times New Roman" w:hAnsi="Times New Roman" w:cs="Times New Roman"/>
      <w:lang w:eastAsia="ru-RU" w:bidi="ru-RU"/>
    </w:rPr>
  </w:style>
  <w:style w:type="paragraph" w:styleId="af3">
    <w:name w:val="header"/>
    <w:aliases w:val=" Знак4"/>
    <w:basedOn w:val="a1"/>
    <w:link w:val="af4"/>
    <w:uiPriority w:val="99"/>
    <w:unhideWhenUsed/>
    <w:rsid w:val="005C5AB5"/>
    <w:pPr>
      <w:tabs>
        <w:tab w:val="center" w:pos="4677"/>
        <w:tab w:val="right" w:pos="9355"/>
      </w:tabs>
    </w:pPr>
  </w:style>
  <w:style w:type="character" w:customStyle="1" w:styleId="af4">
    <w:name w:val="Верхний колонтитул Знак"/>
    <w:aliases w:val=" Знак4 Знак"/>
    <w:basedOn w:val="a2"/>
    <w:link w:val="af3"/>
    <w:uiPriority w:val="99"/>
    <w:rsid w:val="005C5AB5"/>
    <w:rPr>
      <w:rFonts w:ascii="Times New Roman" w:eastAsia="Times New Roman" w:hAnsi="Times New Roman" w:cs="Times New Roman"/>
      <w:lang w:eastAsia="ru-RU" w:bidi="ru-RU"/>
    </w:rPr>
  </w:style>
  <w:style w:type="paragraph" w:styleId="af5">
    <w:name w:val="footer"/>
    <w:basedOn w:val="a1"/>
    <w:link w:val="af6"/>
    <w:uiPriority w:val="99"/>
    <w:unhideWhenUsed/>
    <w:rsid w:val="005C5AB5"/>
    <w:pPr>
      <w:tabs>
        <w:tab w:val="center" w:pos="4677"/>
        <w:tab w:val="right" w:pos="9355"/>
      </w:tabs>
    </w:pPr>
  </w:style>
  <w:style w:type="character" w:customStyle="1" w:styleId="af6">
    <w:name w:val="Нижний колонтитул Знак"/>
    <w:basedOn w:val="a2"/>
    <w:link w:val="af5"/>
    <w:uiPriority w:val="99"/>
    <w:rsid w:val="005C5AB5"/>
    <w:rPr>
      <w:rFonts w:ascii="Times New Roman" w:eastAsia="Times New Roman" w:hAnsi="Times New Roman" w:cs="Times New Roman"/>
      <w:lang w:eastAsia="ru-RU" w:bidi="ru-RU"/>
    </w:rPr>
  </w:style>
  <w:style w:type="paragraph" w:customStyle="1" w:styleId="af7">
    <w:name w:val="Абзац"/>
    <w:basedOn w:val="a1"/>
    <w:link w:val="af8"/>
    <w:qFormat/>
    <w:rsid w:val="005C5AB5"/>
    <w:pPr>
      <w:widowControl/>
      <w:autoSpaceDE/>
      <w:autoSpaceDN/>
      <w:spacing w:before="120" w:after="60"/>
      <w:ind w:firstLine="567"/>
      <w:jc w:val="both"/>
    </w:pPr>
    <w:rPr>
      <w:rFonts w:asciiTheme="minorHAnsi" w:hAnsiTheme="minorHAnsi"/>
      <w:sz w:val="24"/>
      <w:szCs w:val="24"/>
      <w:lang w:bidi="ar-SA"/>
    </w:rPr>
  </w:style>
  <w:style w:type="character" w:customStyle="1" w:styleId="af8">
    <w:name w:val="Абзац Знак"/>
    <w:link w:val="af7"/>
    <w:rsid w:val="005C5AB5"/>
    <w:rPr>
      <w:rFonts w:eastAsia="Times New Roman" w:cs="Times New Roman"/>
      <w:sz w:val="24"/>
      <w:szCs w:val="24"/>
      <w:lang w:eastAsia="ru-RU"/>
    </w:rPr>
  </w:style>
  <w:style w:type="paragraph" w:styleId="af9">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1"/>
    <w:next w:val="a1"/>
    <w:link w:val="27"/>
    <w:qFormat/>
    <w:rsid w:val="005C5AB5"/>
    <w:pPr>
      <w:widowControl/>
      <w:autoSpaceDE/>
      <w:autoSpaceDN/>
      <w:spacing w:before="120" w:after="120"/>
      <w:jc w:val="center"/>
    </w:pPr>
    <w:rPr>
      <w:rFonts w:asciiTheme="minorHAnsi" w:hAnsiTheme="minorHAnsi"/>
      <w:b/>
      <w:bCs/>
      <w:sz w:val="24"/>
      <w:szCs w:val="20"/>
      <w:lang w:bidi="ar-SA"/>
    </w:rPr>
  </w:style>
  <w:style w:type="paragraph" w:customStyle="1" w:styleId="G">
    <w:name w:val="G_Обычный текст"/>
    <w:basedOn w:val="af7"/>
    <w:link w:val="G0"/>
    <w:qFormat/>
    <w:rsid w:val="005C5AB5"/>
    <w:rPr>
      <w:rFonts w:ascii="Calibri" w:hAnsi="Calibri"/>
      <w:lang w:eastAsia="ar-SA" w:bidi="en-US"/>
    </w:rPr>
  </w:style>
  <w:style w:type="character" w:customStyle="1" w:styleId="G0">
    <w:name w:val="G_Обычный текст Знак"/>
    <w:link w:val="G"/>
    <w:rsid w:val="005C5AB5"/>
    <w:rPr>
      <w:rFonts w:ascii="Calibri" w:eastAsia="Times New Roman" w:hAnsi="Calibri" w:cs="Times New Roman"/>
      <w:sz w:val="24"/>
      <w:szCs w:val="24"/>
      <w:lang w:eastAsia="ar-SA" w:bidi="en-US"/>
    </w:rPr>
  </w:style>
  <w:style w:type="paragraph" w:customStyle="1" w:styleId="Default">
    <w:name w:val="Default"/>
    <w:rsid w:val="00057361"/>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blk">
    <w:name w:val="blk"/>
    <w:basedOn w:val="a2"/>
    <w:rsid w:val="004E2338"/>
  </w:style>
  <w:style w:type="paragraph" w:customStyle="1" w:styleId="S">
    <w:name w:val="S_Обычный жирный"/>
    <w:basedOn w:val="a1"/>
    <w:link w:val="S0"/>
    <w:qFormat/>
    <w:rsid w:val="00B610BF"/>
    <w:pPr>
      <w:widowControl/>
      <w:autoSpaceDE/>
      <w:autoSpaceDN/>
      <w:spacing w:line="276" w:lineRule="auto"/>
      <w:ind w:firstLine="709"/>
      <w:jc w:val="both"/>
    </w:pPr>
    <w:rPr>
      <w:sz w:val="28"/>
      <w:szCs w:val="24"/>
      <w:lang w:bidi="ar-SA"/>
    </w:rPr>
  </w:style>
  <w:style w:type="character" w:customStyle="1" w:styleId="S0">
    <w:name w:val="S_Обычный жирный Знак"/>
    <w:link w:val="S"/>
    <w:rsid w:val="00B610BF"/>
    <w:rPr>
      <w:rFonts w:ascii="Times New Roman" w:eastAsia="Times New Roman" w:hAnsi="Times New Roman" w:cs="Times New Roman"/>
      <w:sz w:val="28"/>
      <w:szCs w:val="24"/>
    </w:rPr>
  </w:style>
  <w:style w:type="paragraph" w:customStyle="1" w:styleId="ConsPlusNormal">
    <w:name w:val="ConsPlusNormal"/>
    <w:link w:val="ConsPlusNormal0"/>
    <w:rsid w:val="007E4E64"/>
    <w:pPr>
      <w:widowControl w:val="0"/>
      <w:autoSpaceDE w:val="0"/>
      <w:autoSpaceDN w:val="0"/>
      <w:spacing w:after="0" w:line="240" w:lineRule="auto"/>
    </w:pPr>
    <w:rPr>
      <w:rFonts w:ascii="Arial" w:eastAsia="Times New Roman" w:hAnsi="Arial" w:cs="Arial"/>
      <w:szCs w:val="20"/>
      <w:lang w:eastAsia="ru-RU"/>
    </w:rPr>
  </w:style>
  <w:style w:type="character" w:customStyle="1" w:styleId="ConsPlusNormal0">
    <w:name w:val="ConsPlusNormal Знак"/>
    <w:link w:val="ConsPlusNormal"/>
    <w:locked/>
    <w:rsid w:val="007E4E64"/>
    <w:rPr>
      <w:rFonts w:ascii="Arial" w:eastAsia="Times New Roman" w:hAnsi="Arial" w:cs="Arial"/>
      <w:szCs w:val="20"/>
      <w:lang w:eastAsia="ru-RU"/>
    </w:rPr>
  </w:style>
  <w:style w:type="paragraph" w:customStyle="1" w:styleId="S1">
    <w:name w:val="S_Титульный"/>
    <w:basedOn w:val="a1"/>
    <w:rsid w:val="007E4E64"/>
    <w:pPr>
      <w:widowControl/>
      <w:autoSpaceDE/>
      <w:autoSpaceDN/>
      <w:spacing w:line="360" w:lineRule="auto"/>
      <w:ind w:left="3240"/>
      <w:jc w:val="right"/>
    </w:pPr>
    <w:rPr>
      <w:b/>
      <w:sz w:val="32"/>
      <w:szCs w:val="32"/>
      <w:lang w:bidi="ar-SA"/>
    </w:rPr>
  </w:style>
  <w:style w:type="character" w:customStyle="1" w:styleId="50">
    <w:name w:val="Заголовок 5 Знак"/>
    <w:basedOn w:val="a2"/>
    <w:link w:val="5"/>
    <w:rsid w:val="000F0260"/>
    <w:rPr>
      <w:rFonts w:ascii="Times New Roman" w:eastAsia="Times New Roman" w:hAnsi="Times New Roman" w:cs="Times New Roman"/>
      <w:color w:val="000000"/>
      <w:spacing w:val="-1"/>
      <w:sz w:val="24"/>
      <w:szCs w:val="20"/>
      <w:shd w:val="clear" w:color="auto" w:fill="FFFFFF"/>
      <w:lang w:eastAsia="ru-RU"/>
    </w:rPr>
  </w:style>
  <w:style w:type="character" w:customStyle="1" w:styleId="60">
    <w:name w:val="Заголовок 6 Знак"/>
    <w:basedOn w:val="a2"/>
    <w:link w:val="6"/>
    <w:rsid w:val="000F0260"/>
    <w:rPr>
      <w:rFonts w:ascii="Times New Roman" w:eastAsia="Times New Roman" w:hAnsi="Times New Roman" w:cs="Times New Roman"/>
      <w:b/>
      <w:bCs/>
      <w:lang w:eastAsia="ru-RU"/>
    </w:rPr>
  </w:style>
  <w:style w:type="character" w:customStyle="1" w:styleId="70">
    <w:name w:val="Заголовок 7 Знак"/>
    <w:basedOn w:val="a2"/>
    <w:link w:val="7"/>
    <w:rsid w:val="000F0260"/>
    <w:rPr>
      <w:rFonts w:ascii="Times New Roman" w:eastAsia="Times New Roman" w:hAnsi="Times New Roman" w:cs="Times New Roman"/>
      <w:b/>
      <w:color w:val="000000"/>
      <w:spacing w:val="-1"/>
      <w:sz w:val="24"/>
      <w:szCs w:val="20"/>
      <w:shd w:val="clear" w:color="auto" w:fill="FFFFFF"/>
      <w:lang w:eastAsia="ru-RU"/>
    </w:rPr>
  </w:style>
  <w:style w:type="character" w:customStyle="1" w:styleId="80">
    <w:name w:val="Заголовок 8 Знак"/>
    <w:basedOn w:val="a2"/>
    <w:link w:val="8"/>
    <w:rsid w:val="000F0260"/>
    <w:rPr>
      <w:rFonts w:ascii="Times New Roman" w:eastAsia="Times New Roman" w:hAnsi="Times New Roman" w:cs="Times New Roman"/>
      <w:b/>
      <w:color w:val="000000"/>
      <w:spacing w:val="-3"/>
      <w:sz w:val="28"/>
      <w:szCs w:val="20"/>
      <w:shd w:val="clear" w:color="auto" w:fill="FFFFFF"/>
      <w:lang w:eastAsia="ru-RU"/>
    </w:rPr>
  </w:style>
  <w:style w:type="character" w:customStyle="1" w:styleId="90">
    <w:name w:val="Заголовок 9 Знак"/>
    <w:basedOn w:val="a2"/>
    <w:link w:val="9"/>
    <w:uiPriority w:val="9"/>
    <w:rsid w:val="000F0260"/>
    <w:rPr>
      <w:rFonts w:ascii="Arial" w:eastAsia="Times New Roman" w:hAnsi="Arial" w:cs="Arial"/>
      <w:lang w:eastAsia="ru-RU"/>
    </w:rPr>
  </w:style>
  <w:style w:type="character" w:styleId="afa">
    <w:name w:val="Placeholder Text"/>
    <w:basedOn w:val="a2"/>
    <w:uiPriority w:val="99"/>
    <w:semiHidden/>
    <w:rsid w:val="000F0260"/>
    <w:rPr>
      <w:color w:val="808080"/>
    </w:rPr>
  </w:style>
  <w:style w:type="paragraph" w:styleId="afb">
    <w:name w:val="footnote text"/>
    <w:aliases w:val="Table_Footnote_last,Table_Footnote_last Знак Знак Знак,Table_Footnote_last Знак,Текст сноски Знак1 Знак Знак,Текст сноски Знак Знак Знак Знак,Table_Footnote_last Знак1 Знак Знак,single space,Знак Знак Знак,single spac"/>
    <w:basedOn w:val="a1"/>
    <w:link w:val="afc"/>
    <w:rsid w:val="000F0260"/>
    <w:pPr>
      <w:widowControl/>
      <w:overflowPunct w:val="0"/>
      <w:adjustRightInd w:val="0"/>
      <w:ind w:firstLine="709"/>
      <w:jc w:val="both"/>
      <w:textAlignment w:val="baseline"/>
    </w:pPr>
    <w:rPr>
      <w:sz w:val="20"/>
      <w:szCs w:val="20"/>
      <w:lang w:bidi="ar-SA"/>
    </w:rPr>
  </w:style>
  <w:style w:type="character" w:customStyle="1" w:styleId="afc">
    <w:name w:val="Текст сноски Знак"/>
    <w:aliases w:val="Table_Footnote_last Знак1,Table_Footnote_last Знак Знак Знак Знак,Table_Footnote_last Знак Знак,Текст сноски Знак1 Знак Знак Знак,Текст сноски Знак Знак Знак Знак Знак,Table_Footnote_last Знак1 Знак Знак Знак,single space Знак"/>
    <w:basedOn w:val="a2"/>
    <w:link w:val="afb"/>
    <w:rsid w:val="000F0260"/>
    <w:rPr>
      <w:rFonts w:ascii="Times New Roman" w:eastAsia="Times New Roman" w:hAnsi="Times New Roman" w:cs="Times New Roman"/>
      <w:sz w:val="20"/>
      <w:szCs w:val="20"/>
      <w:lang w:eastAsia="ru-RU"/>
    </w:rPr>
  </w:style>
  <w:style w:type="character" w:styleId="afd">
    <w:name w:val="footnote reference"/>
    <w:rsid w:val="000F0260"/>
    <w:rPr>
      <w:vertAlign w:val="superscript"/>
    </w:rPr>
  </w:style>
  <w:style w:type="paragraph" w:styleId="afe">
    <w:name w:val="Title"/>
    <w:aliases w:val="Çàãîëîâîê,Название таб,Таблица № Знак,Название таб Знак,Таблица №"/>
    <w:basedOn w:val="a1"/>
    <w:link w:val="aff"/>
    <w:qFormat/>
    <w:rsid w:val="000F0260"/>
    <w:pPr>
      <w:widowControl/>
      <w:autoSpaceDE/>
      <w:autoSpaceDN/>
      <w:jc w:val="center"/>
    </w:pPr>
    <w:rPr>
      <w:b/>
      <w:bCs/>
      <w:sz w:val="28"/>
      <w:szCs w:val="24"/>
      <w:lang w:bidi="ar-SA"/>
    </w:rPr>
  </w:style>
  <w:style w:type="character" w:customStyle="1" w:styleId="aff">
    <w:name w:val="Заголовок Знак"/>
    <w:aliases w:val="Çàãîëîâîê Знак,Название таб Знак2,Таблица № Знак Знак1,Название таб Знак Знак1,Таблица № Знак2"/>
    <w:basedOn w:val="a2"/>
    <w:link w:val="afe"/>
    <w:rsid w:val="000F0260"/>
    <w:rPr>
      <w:rFonts w:ascii="Times New Roman" w:eastAsia="Times New Roman" w:hAnsi="Times New Roman" w:cs="Times New Roman"/>
      <w:b/>
      <w:bCs/>
      <w:sz w:val="28"/>
      <w:szCs w:val="24"/>
      <w:lang w:eastAsia="ru-RU"/>
    </w:rPr>
  </w:style>
  <w:style w:type="character" w:customStyle="1" w:styleId="14">
    <w:name w:val="Основной текст Знак1"/>
    <w:aliases w:val="Основной текст Знак Char Char Знак1,Основной текст Знак Char Char Char Char Знак1,Основной текст Знак Char Char Char Char Char Знак1,Основной текст Знак Знак Знак Знак1,bt Знак1,b Знак1,Body Знак1,body text Знак,Bold Heading Знак"/>
    <w:rsid w:val="000F0260"/>
    <w:rPr>
      <w:rFonts w:ascii="Times New Roman" w:eastAsia="Times New Roman" w:hAnsi="Times New Roman" w:cs="Times New Roman"/>
      <w:sz w:val="24"/>
      <w:szCs w:val="24"/>
      <w:lang w:eastAsia="ru-RU"/>
    </w:rPr>
  </w:style>
  <w:style w:type="paragraph" w:styleId="28">
    <w:name w:val="Body Text Indent 2"/>
    <w:basedOn w:val="a1"/>
    <w:link w:val="29"/>
    <w:uiPriority w:val="99"/>
    <w:rsid w:val="000F0260"/>
    <w:pPr>
      <w:widowControl/>
      <w:autoSpaceDE/>
      <w:autoSpaceDN/>
      <w:spacing w:after="120" w:line="480" w:lineRule="auto"/>
      <w:ind w:left="283"/>
    </w:pPr>
    <w:rPr>
      <w:sz w:val="24"/>
      <w:szCs w:val="24"/>
      <w:lang w:bidi="ar-SA"/>
    </w:rPr>
  </w:style>
  <w:style w:type="character" w:customStyle="1" w:styleId="29">
    <w:name w:val="Основной текст с отступом 2 Знак"/>
    <w:basedOn w:val="a2"/>
    <w:link w:val="28"/>
    <w:uiPriority w:val="99"/>
    <w:rsid w:val="000F0260"/>
    <w:rPr>
      <w:rFonts w:ascii="Times New Roman" w:eastAsia="Times New Roman" w:hAnsi="Times New Roman" w:cs="Times New Roman"/>
      <w:sz w:val="24"/>
      <w:szCs w:val="24"/>
      <w:lang w:eastAsia="ru-RU"/>
    </w:rPr>
  </w:style>
  <w:style w:type="paragraph" w:customStyle="1" w:styleId="ConsPlusNonformat">
    <w:name w:val="ConsPlusNonformat"/>
    <w:rsid w:val="000F026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u">
    <w:name w:val="u"/>
    <w:basedOn w:val="a1"/>
    <w:rsid w:val="000F0260"/>
    <w:pPr>
      <w:widowControl/>
      <w:autoSpaceDE/>
      <w:autoSpaceDN/>
      <w:ind w:firstLine="539"/>
      <w:jc w:val="both"/>
    </w:pPr>
    <w:rPr>
      <w:color w:val="000000"/>
      <w:sz w:val="18"/>
      <w:szCs w:val="18"/>
      <w:lang w:bidi="ar-SA"/>
    </w:rPr>
  </w:style>
  <w:style w:type="paragraph" w:customStyle="1" w:styleId="15">
    <w:name w:val="Титул1"/>
    <w:basedOn w:val="a1"/>
    <w:autoRedefine/>
    <w:rsid w:val="000F02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ind w:right="888"/>
      <w:jc w:val="right"/>
    </w:pPr>
    <w:rPr>
      <w:i/>
      <w:sz w:val="24"/>
      <w:szCs w:val="20"/>
      <w:lang w:bidi="ar-SA"/>
    </w:rPr>
  </w:style>
  <w:style w:type="paragraph" w:customStyle="1" w:styleId="r">
    <w:name w:val="r"/>
    <w:basedOn w:val="a1"/>
    <w:rsid w:val="000F0260"/>
    <w:pPr>
      <w:widowControl/>
      <w:autoSpaceDE/>
      <w:autoSpaceDN/>
      <w:jc w:val="right"/>
    </w:pPr>
    <w:rPr>
      <w:color w:val="000000"/>
      <w:sz w:val="24"/>
      <w:szCs w:val="24"/>
      <w:lang w:bidi="ar-SA"/>
    </w:rPr>
  </w:style>
  <w:style w:type="paragraph" w:customStyle="1" w:styleId="aff0">
    <w:name w:val="Краткий обратный адрес"/>
    <w:basedOn w:val="a1"/>
    <w:rsid w:val="000F0260"/>
    <w:pPr>
      <w:widowControl/>
      <w:autoSpaceDE/>
      <w:autoSpaceDN/>
    </w:pPr>
    <w:rPr>
      <w:sz w:val="24"/>
      <w:szCs w:val="24"/>
      <w:lang w:bidi="ar-SA"/>
    </w:rPr>
  </w:style>
  <w:style w:type="paragraph" w:customStyle="1" w:styleId="211">
    <w:name w:val="Основной текст 21"/>
    <w:basedOn w:val="a1"/>
    <w:rsid w:val="000F0260"/>
    <w:pPr>
      <w:widowControl/>
      <w:overflowPunct w:val="0"/>
      <w:adjustRightInd w:val="0"/>
      <w:ind w:firstLine="709"/>
      <w:jc w:val="both"/>
      <w:textAlignment w:val="baseline"/>
    </w:pPr>
    <w:rPr>
      <w:sz w:val="28"/>
      <w:szCs w:val="20"/>
      <w:lang w:bidi="ar-SA"/>
    </w:rPr>
  </w:style>
  <w:style w:type="paragraph" w:customStyle="1" w:styleId="Oaae11">
    <w:name w:val="Oaae11"/>
    <w:basedOn w:val="a1"/>
    <w:rsid w:val="000F0260"/>
    <w:pPr>
      <w:overflowPunct w:val="0"/>
      <w:adjustRightInd w:val="0"/>
      <w:jc w:val="center"/>
      <w:textAlignment w:val="baseline"/>
    </w:pPr>
    <w:rPr>
      <w:sz w:val="24"/>
      <w:szCs w:val="20"/>
      <w:lang w:bidi="ar-SA"/>
    </w:rPr>
  </w:style>
  <w:style w:type="paragraph" w:customStyle="1" w:styleId="ConsNonformat">
    <w:name w:val="ConsNonformat"/>
    <w:rsid w:val="000F0260"/>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rsid w:val="000F0260"/>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ConsNormal">
    <w:name w:val="ConsNormal"/>
    <w:rsid w:val="000F0260"/>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customStyle="1" w:styleId="aff1">
    <w:name w:val="Знак Знак"/>
    <w:rsid w:val="000F0260"/>
    <w:rPr>
      <w:rFonts w:ascii="Arial" w:hAnsi="Arial" w:cs="Arial"/>
      <w:b/>
      <w:bCs/>
      <w:i/>
      <w:iCs/>
      <w:sz w:val="28"/>
      <w:szCs w:val="28"/>
      <w:lang w:val="ru-RU" w:eastAsia="ru-RU" w:bidi="ar-SA"/>
    </w:rPr>
  </w:style>
  <w:style w:type="paragraph" w:customStyle="1" w:styleId="consplusnormal1">
    <w:name w:val="consplusnormal"/>
    <w:basedOn w:val="a1"/>
    <w:rsid w:val="000F0260"/>
    <w:pPr>
      <w:widowControl/>
      <w:ind w:firstLine="720"/>
    </w:pPr>
    <w:rPr>
      <w:rFonts w:ascii="Arial" w:eastAsia="Calibri" w:hAnsi="Arial" w:cs="Arial"/>
      <w:sz w:val="20"/>
      <w:szCs w:val="20"/>
      <w:lang w:bidi="ar-SA"/>
    </w:rPr>
  </w:style>
  <w:style w:type="paragraph" w:customStyle="1" w:styleId="ConsPlusCell">
    <w:name w:val="ConsPlusCell"/>
    <w:uiPriority w:val="99"/>
    <w:rsid w:val="000F0260"/>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Report">
    <w:name w:val="Report"/>
    <w:basedOn w:val="a1"/>
    <w:rsid w:val="000F0260"/>
    <w:pPr>
      <w:widowControl/>
      <w:autoSpaceDE/>
      <w:autoSpaceDN/>
      <w:spacing w:line="360" w:lineRule="auto"/>
      <w:ind w:firstLine="567"/>
      <w:jc w:val="both"/>
    </w:pPr>
    <w:rPr>
      <w:sz w:val="24"/>
      <w:szCs w:val="20"/>
      <w:lang w:bidi="ar-SA"/>
    </w:rPr>
  </w:style>
  <w:style w:type="paragraph" w:customStyle="1" w:styleId="312">
    <w:name w:val="Основной текст с отступом 31"/>
    <w:basedOn w:val="a1"/>
    <w:rsid w:val="000F0260"/>
    <w:pPr>
      <w:widowControl/>
      <w:suppressAutoHyphens/>
      <w:autoSpaceDE/>
      <w:autoSpaceDN/>
      <w:spacing w:after="120"/>
      <w:ind w:left="283"/>
    </w:pPr>
    <w:rPr>
      <w:sz w:val="16"/>
      <w:szCs w:val="16"/>
      <w:lang w:eastAsia="ar-SA" w:bidi="ar-SA"/>
    </w:rPr>
  </w:style>
  <w:style w:type="paragraph" w:customStyle="1" w:styleId="aff2">
    <w:name w:val="Основной"/>
    <w:basedOn w:val="ac"/>
    <w:rsid w:val="000F0260"/>
  </w:style>
  <w:style w:type="paragraph" w:customStyle="1" w:styleId="OTCHET00">
    <w:name w:val="OTCHET_00"/>
    <w:basedOn w:val="21"/>
    <w:rsid w:val="000F0260"/>
    <w:pPr>
      <w:numPr>
        <w:numId w:val="0"/>
      </w:numPr>
      <w:tabs>
        <w:tab w:val="left" w:pos="709"/>
      </w:tabs>
      <w:spacing w:line="360" w:lineRule="auto"/>
      <w:jc w:val="both"/>
    </w:pPr>
    <w:rPr>
      <w:szCs w:val="20"/>
    </w:rPr>
  </w:style>
  <w:style w:type="paragraph" w:styleId="21">
    <w:name w:val="List Number 2"/>
    <w:basedOn w:val="a1"/>
    <w:rsid w:val="000F0260"/>
    <w:pPr>
      <w:widowControl/>
      <w:numPr>
        <w:numId w:val="3"/>
      </w:numPr>
      <w:autoSpaceDE/>
      <w:autoSpaceDN/>
    </w:pPr>
    <w:rPr>
      <w:sz w:val="24"/>
      <w:szCs w:val="24"/>
      <w:lang w:bidi="ar-SA"/>
    </w:rPr>
  </w:style>
  <w:style w:type="paragraph" w:styleId="aff3">
    <w:name w:val="Subtitle"/>
    <w:basedOn w:val="a1"/>
    <w:link w:val="aff4"/>
    <w:qFormat/>
    <w:rsid w:val="000F0260"/>
    <w:pPr>
      <w:widowControl/>
      <w:autoSpaceDE/>
      <w:autoSpaceDN/>
      <w:jc w:val="center"/>
    </w:pPr>
    <w:rPr>
      <w:rFonts w:ascii="Arial" w:hAnsi="Arial" w:cs="Arial"/>
      <w:sz w:val="24"/>
      <w:szCs w:val="24"/>
      <w:u w:val="single"/>
      <w:lang w:bidi="ar-SA"/>
    </w:rPr>
  </w:style>
  <w:style w:type="character" w:customStyle="1" w:styleId="aff4">
    <w:name w:val="Подзаголовок Знак"/>
    <w:basedOn w:val="a2"/>
    <w:link w:val="aff3"/>
    <w:rsid w:val="000F0260"/>
    <w:rPr>
      <w:rFonts w:ascii="Arial" w:eastAsia="Times New Roman" w:hAnsi="Arial" w:cs="Arial"/>
      <w:sz w:val="24"/>
      <w:szCs w:val="24"/>
      <w:u w:val="single"/>
      <w:lang w:eastAsia="ru-RU"/>
    </w:rPr>
  </w:style>
  <w:style w:type="paragraph" w:customStyle="1" w:styleId="16">
    <w:name w:val="Обычный1"/>
    <w:link w:val="Normal"/>
    <w:rsid w:val="000F0260"/>
    <w:pPr>
      <w:spacing w:after="0" w:line="240" w:lineRule="auto"/>
    </w:pPr>
    <w:rPr>
      <w:rFonts w:ascii="Times New Roman" w:eastAsia="Times New Roman" w:hAnsi="Times New Roman" w:cs="Times New Roman"/>
      <w:szCs w:val="20"/>
      <w:lang w:eastAsia="ru-RU"/>
    </w:rPr>
  </w:style>
  <w:style w:type="character" w:customStyle="1" w:styleId="Normal">
    <w:name w:val="Normal Знак"/>
    <w:link w:val="16"/>
    <w:rsid w:val="000F0260"/>
    <w:rPr>
      <w:rFonts w:ascii="Times New Roman" w:eastAsia="Times New Roman" w:hAnsi="Times New Roman" w:cs="Times New Roman"/>
      <w:szCs w:val="20"/>
      <w:lang w:eastAsia="ru-RU"/>
    </w:rPr>
  </w:style>
  <w:style w:type="paragraph" w:customStyle="1" w:styleId="Normal10-02">
    <w:name w:val="Normal + 10 пт полужирный По центру Слева:  -02 см Справ..."/>
    <w:basedOn w:val="16"/>
    <w:rsid w:val="000F0260"/>
    <w:pPr>
      <w:ind w:left="-113" w:right="-113"/>
      <w:jc w:val="center"/>
    </w:pPr>
    <w:rPr>
      <w:b/>
      <w:bCs/>
      <w:sz w:val="20"/>
    </w:rPr>
  </w:style>
  <w:style w:type="paragraph" w:customStyle="1" w:styleId="10-021">
    <w:name w:val="Стиль 10 пт полужирный По центру Слева:  -02 см Первая строка:...1"/>
    <w:basedOn w:val="a1"/>
    <w:rsid w:val="000F0260"/>
    <w:pPr>
      <w:adjustRightInd w:val="0"/>
      <w:ind w:left="-113" w:right="-113"/>
      <w:jc w:val="center"/>
    </w:pPr>
    <w:rPr>
      <w:b/>
      <w:bCs/>
      <w:sz w:val="20"/>
      <w:szCs w:val="20"/>
      <w:lang w:bidi="ar-SA"/>
    </w:rPr>
  </w:style>
  <w:style w:type="numbering" w:customStyle="1" w:styleId="20">
    <w:name w:val="Стиль маркированный2"/>
    <w:basedOn w:val="a4"/>
    <w:rsid w:val="000F0260"/>
    <w:pPr>
      <w:numPr>
        <w:numId w:val="4"/>
      </w:numPr>
    </w:pPr>
  </w:style>
  <w:style w:type="character" w:styleId="aff5">
    <w:name w:val="page number"/>
    <w:basedOn w:val="a2"/>
    <w:rsid w:val="000F0260"/>
  </w:style>
  <w:style w:type="numbering" w:customStyle="1" w:styleId="a0">
    <w:name w:val="Стиль нумерованный"/>
    <w:basedOn w:val="a4"/>
    <w:rsid w:val="000F0260"/>
    <w:pPr>
      <w:numPr>
        <w:numId w:val="5"/>
      </w:numPr>
    </w:pPr>
  </w:style>
  <w:style w:type="numbering" w:customStyle="1" w:styleId="3">
    <w:name w:val="Стиль маркированный3"/>
    <w:basedOn w:val="a4"/>
    <w:rsid w:val="000F0260"/>
    <w:pPr>
      <w:numPr>
        <w:numId w:val="6"/>
      </w:numPr>
    </w:pPr>
  </w:style>
  <w:style w:type="paragraph" w:customStyle="1" w:styleId="up1">
    <w:name w:val="up1"/>
    <w:basedOn w:val="a1"/>
    <w:rsid w:val="000F0260"/>
    <w:pPr>
      <w:widowControl/>
      <w:autoSpaceDE/>
      <w:autoSpaceDN/>
      <w:spacing w:after="100" w:afterAutospacing="1"/>
      <w:ind w:left="150" w:firstLine="375"/>
    </w:pPr>
    <w:rPr>
      <w:rFonts w:ascii="Arial" w:hAnsi="Arial" w:cs="Arial"/>
      <w:color w:val="000000"/>
      <w:sz w:val="24"/>
      <w:szCs w:val="24"/>
      <w:lang w:bidi="ar-SA"/>
    </w:rPr>
  </w:style>
  <w:style w:type="paragraph" w:styleId="42">
    <w:name w:val="toc 4"/>
    <w:basedOn w:val="a1"/>
    <w:next w:val="a1"/>
    <w:autoRedefine/>
    <w:rsid w:val="000F0260"/>
    <w:pPr>
      <w:widowControl/>
      <w:autoSpaceDE/>
      <w:autoSpaceDN/>
      <w:ind w:left="720"/>
    </w:pPr>
    <w:rPr>
      <w:rFonts w:eastAsia="Calibri"/>
      <w:sz w:val="18"/>
      <w:szCs w:val="18"/>
      <w:lang w:bidi="ar-SA"/>
    </w:rPr>
  </w:style>
  <w:style w:type="paragraph" w:styleId="51">
    <w:name w:val="toc 5"/>
    <w:basedOn w:val="a1"/>
    <w:next w:val="a1"/>
    <w:autoRedefine/>
    <w:rsid w:val="000F0260"/>
    <w:pPr>
      <w:widowControl/>
      <w:autoSpaceDE/>
      <w:autoSpaceDN/>
      <w:ind w:left="960"/>
    </w:pPr>
    <w:rPr>
      <w:rFonts w:eastAsia="Calibri"/>
      <w:sz w:val="18"/>
      <w:szCs w:val="18"/>
      <w:lang w:bidi="ar-SA"/>
    </w:rPr>
  </w:style>
  <w:style w:type="paragraph" w:styleId="61">
    <w:name w:val="toc 6"/>
    <w:basedOn w:val="a1"/>
    <w:next w:val="a1"/>
    <w:autoRedefine/>
    <w:rsid w:val="000F0260"/>
    <w:pPr>
      <w:widowControl/>
      <w:autoSpaceDE/>
      <w:autoSpaceDN/>
      <w:ind w:left="1200"/>
    </w:pPr>
    <w:rPr>
      <w:rFonts w:eastAsia="Calibri"/>
      <w:sz w:val="18"/>
      <w:szCs w:val="18"/>
      <w:lang w:bidi="ar-SA"/>
    </w:rPr>
  </w:style>
  <w:style w:type="paragraph" w:styleId="71">
    <w:name w:val="toc 7"/>
    <w:basedOn w:val="a1"/>
    <w:next w:val="a1"/>
    <w:autoRedefine/>
    <w:rsid w:val="000F0260"/>
    <w:pPr>
      <w:widowControl/>
      <w:autoSpaceDE/>
      <w:autoSpaceDN/>
      <w:ind w:left="1440"/>
    </w:pPr>
    <w:rPr>
      <w:rFonts w:eastAsia="Calibri"/>
      <w:sz w:val="18"/>
      <w:szCs w:val="18"/>
      <w:lang w:bidi="ar-SA"/>
    </w:rPr>
  </w:style>
  <w:style w:type="paragraph" w:styleId="81">
    <w:name w:val="toc 8"/>
    <w:basedOn w:val="a1"/>
    <w:next w:val="a1"/>
    <w:autoRedefine/>
    <w:rsid w:val="000F0260"/>
    <w:pPr>
      <w:widowControl/>
      <w:autoSpaceDE/>
      <w:autoSpaceDN/>
      <w:ind w:left="1680"/>
    </w:pPr>
    <w:rPr>
      <w:rFonts w:eastAsia="Calibri"/>
      <w:sz w:val="18"/>
      <w:szCs w:val="18"/>
      <w:lang w:bidi="ar-SA"/>
    </w:rPr>
  </w:style>
  <w:style w:type="paragraph" w:styleId="91">
    <w:name w:val="toc 9"/>
    <w:basedOn w:val="a1"/>
    <w:next w:val="a1"/>
    <w:autoRedefine/>
    <w:rsid w:val="000F0260"/>
    <w:pPr>
      <w:widowControl/>
      <w:autoSpaceDE/>
      <w:autoSpaceDN/>
      <w:ind w:left="1920"/>
    </w:pPr>
    <w:rPr>
      <w:rFonts w:eastAsia="Calibri"/>
      <w:sz w:val="18"/>
      <w:szCs w:val="18"/>
      <w:lang w:bidi="ar-SA"/>
    </w:rPr>
  </w:style>
  <w:style w:type="paragraph" w:styleId="aff6">
    <w:name w:val="Document Map"/>
    <w:basedOn w:val="a1"/>
    <w:link w:val="aff7"/>
    <w:rsid w:val="000F0260"/>
    <w:pPr>
      <w:widowControl/>
      <w:shd w:val="clear" w:color="auto" w:fill="000080"/>
      <w:autoSpaceDE/>
      <w:autoSpaceDN/>
    </w:pPr>
    <w:rPr>
      <w:rFonts w:ascii="Tahoma" w:hAnsi="Tahoma" w:cs="Tahoma"/>
      <w:sz w:val="20"/>
      <w:szCs w:val="20"/>
      <w:lang w:bidi="ar-SA"/>
    </w:rPr>
  </w:style>
  <w:style w:type="character" w:customStyle="1" w:styleId="aff7">
    <w:name w:val="Схема документа Знак"/>
    <w:basedOn w:val="a2"/>
    <w:link w:val="aff6"/>
    <w:rsid w:val="000F0260"/>
    <w:rPr>
      <w:rFonts w:ascii="Tahoma" w:eastAsia="Times New Roman" w:hAnsi="Tahoma" w:cs="Tahoma"/>
      <w:sz w:val="20"/>
      <w:szCs w:val="20"/>
      <w:shd w:val="clear" w:color="auto" w:fill="000080"/>
      <w:lang w:eastAsia="ru-RU"/>
    </w:rPr>
  </w:style>
  <w:style w:type="character" w:customStyle="1" w:styleId="TitleChar">
    <w:name w:val="Title Char"/>
    <w:locked/>
    <w:rsid w:val="000F0260"/>
    <w:rPr>
      <w:rFonts w:ascii="Times New Roman" w:hAnsi="Times New Roman" w:cs="Times New Roman"/>
      <w:sz w:val="24"/>
    </w:rPr>
  </w:style>
  <w:style w:type="character" w:customStyle="1" w:styleId="BodyTextIndent2Char">
    <w:name w:val="Body Text Indent 2 Char"/>
    <w:locked/>
    <w:rsid w:val="000F0260"/>
    <w:rPr>
      <w:rFonts w:eastAsia="Calibri"/>
      <w:sz w:val="24"/>
      <w:szCs w:val="24"/>
      <w:lang w:val="ru-RU" w:eastAsia="ru-RU" w:bidi="ar-SA"/>
    </w:rPr>
  </w:style>
  <w:style w:type="character" w:customStyle="1" w:styleId="212">
    <w:name w:val="Основной текст 2 Знак1"/>
    <w:basedOn w:val="a2"/>
    <w:rsid w:val="000F0260"/>
    <w:rPr>
      <w:rFonts w:ascii="Times New Roman" w:eastAsia="Times New Roman" w:hAnsi="Times New Roman" w:cs="Times New Roman"/>
      <w:sz w:val="24"/>
      <w:szCs w:val="20"/>
      <w:lang w:eastAsia="ru-RU"/>
    </w:rPr>
  </w:style>
  <w:style w:type="paragraph" w:styleId="aff8">
    <w:name w:val="Block Text"/>
    <w:basedOn w:val="a1"/>
    <w:rsid w:val="000F0260"/>
    <w:pPr>
      <w:shd w:val="clear" w:color="auto" w:fill="FFFFFF"/>
      <w:adjustRightInd w:val="0"/>
      <w:spacing w:before="544"/>
      <w:ind w:left="152" w:right="616" w:firstLine="440"/>
      <w:jc w:val="both"/>
    </w:pPr>
    <w:rPr>
      <w:color w:val="000000"/>
      <w:sz w:val="24"/>
      <w:szCs w:val="20"/>
      <w:lang w:bidi="ar-SA"/>
    </w:rPr>
  </w:style>
  <w:style w:type="paragraph" w:styleId="aff9">
    <w:name w:val="Plain Text"/>
    <w:aliases w:val="Текст Знак1,Текст Знак Знак,Знак Знак Знак Знак,Знак1 Знак,Знак1 Знак Знак Знак,Текст Знак Знак Знак,Знак Знак Знак Знак Знак Знак Знак Знак,Знак Знак Знак Знак Знак Знак1 Знак,Знак5,Знак1,Текст Знак2 Знак Знак, Знак"/>
    <w:basedOn w:val="a1"/>
    <w:link w:val="affa"/>
    <w:rsid w:val="000F0260"/>
    <w:pPr>
      <w:widowControl/>
      <w:autoSpaceDE/>
      <w:autoSpaceDN/>
    </w:pPr>
    <w:rPr>
      <w:rFonts w:ascii="Courier New" w:hAnsi="Courier New" w:cs="Courier New"/>
      <w:sz w:val="20"/>
      <w:szCs w:val="20"/>
      <w:lang w:bidi="ar-SA"/>
    </w:rPr>
  </w:style>
  <w:style w:type="character" w:customStyle="1" w:styleId="affa">
    <w:name w:val="Текст Знак"/>
    <w:aliases w:val="Текст Знак1 Знак,Текст Знак Знак Знак1,Знак Знак Знак Знак Знак,Знак1 Знак Знак,Знак1 Знак Знак Знак Знак,Текст Знак Знак Знак Знак,Знак Знак Знак Знак Знак Знак Знак Знак Знак,Знак Знак Знак Знак Знак Знак1 Знак Знак,Знак5 Знак,Знак1 Знак1"/>
    <w:basedOn w:val="a2"/>
    <w:link w:val="aff9"/>
    <w:rsid w:val="000F0260"/>
    <w:rPr>
      <w:rFonts w:ascii="Courier New" w:eastAsia="Times New Roman" w:hAnsi="Courier New" w:cs="Courier New"/>
      <w:sz w:val="20"/>
      <w:szCs w:val="20"/>
      <w:lang w:eastAsia="ru-RU"/>
    </w:rPr>
  </w:style>
  <w:style w:type="paragraph" w:customStyle="1" w:styleId="affb">
    <w:name w:val="Таблица"/>
    <w:basedOn w:val="a1"/>
    <w:rsid w:val="000F0260"/>
    <w:pPr>
      <w:widowControl/>
      <w:autoSpaceDE/>
      <w:autoSpaceDN/>
    </w:pPr>
    <w:rPr>
      <w:sz w:val="18"/>
      <w:szCs w:val="20"/>
      <w:lang w:bidi="ar-SA"/>
    </w:rPr>
  </w:style>
  <w:style w:type="paragraph" w:styleId="HTML">
    <w:name w:val="HTML Preformatted"/>
    <w:basedOn w:val="a1"/>
    <w:link w:val="HTML0"/>
    <w:rsid w:val="000F026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cs="Courier New"/>
      <w:sz w:val="20"/>
      <w:szCs w:val="20"/>
      <w:lang w:bidi="ar-SA"/>
    </w:rPr>
  </w:style>
  <w:style w:type="character" w:customStyle="1" w:styleId="HTML0">
    <w:name w:val="Стандартный HTML Знак"/>
    <w:basedOn w:val="a2"/>
    <w:link w:val="HTML"/>
    <w:rsid w:val="000F0260"/>
    <w:rPr>
      <w:rFonts w:ascii="Courier New" w:eastAsia="Times New Roman" w:hAnsi="Courier New" w:cs="Courier New"/>
      <w:sz w:val="20"/>
      <w:szCs w:val="20"/>
      <w:lang w:eastAsia="ru-RU"/>
    </w:rPr>
  </w:style>
  <w:style w:type="paragraph" w:customStyle="1" w:styleId="affc">
    <w:name w:val="Подчеркнутый"/>
    <w:basedOn w:val="affb"/>
    <w:rsid w:val="000F0260"/>
    <w:rPr>
      <w:u w:val="single"/>
    </w:rPr>
  </w:style>
  <w:style w:type="paragraph" w:customStyle="1" w:styleId="affd">
    <w:name w:val="Содержимое таблицы"/>
    <w:basedOn w:val="a1"/>
    <w:rsid w:val="000F0260"/>
    <w:pPr>
      <w:suppressLineNumbers/>
      <w:suppressAutoHyphens/>
      <w:autoSpaceDE/>
      <w:autoSpaceDN/>
    </w:pPr>
    <w:rPr>
      <w:rFonts w:ascii="Arial" w:eastAsia="Arial Unicode MS" w:hAnsi="Arial"/>
      <w:sz w:val="24"/>
      <w:szCs w:val="24"/>
      <w:lang w:bidi="ar-SA"/>
    </w:rPr>
  </w:style>
  <w:style w:type="paragraph" w:customStyle="1" w:styleId="TableContents">
    <w:name w:val="Table Contents"/>
    <w:basedOn w:val="a1"/>
    <w:rsid w:val="000F0260"/>
    <w:pPr>
      <w:suppressLineNumbers/>
      <w:suppressAutoHyphens/>
      <w:autoSpaceDE/>
      <w:autoSpaceDN/>
    </w:pPr>
    <w:rPr>
      <w:sz w:val="24"/>
      <w:szCs w:val="24"/>
      <w:lang w:val="en-US" w:eastAsia="en-US" w:bidi="en-US"/>
    </w:rPr>
  </w:style>
  <w:style w:type="paragraph" w:customStyle="1" w:styleId="FR2">
    <w:name w:val="FR2"/>
    <w:rsid w:val="000F0260"/>
    <w:pPr>
      <w:widowControl w:val="0"/>
      <w:autoSpaceDE w:val="0"/>
      <w:autoSpaceDN w:val="0"/>
      <w:adjustRightInd w:val="0"/>
      <w:spacing w:after="0" w:line="540" w:lineRule="auto"/>
      <w:ind w:left="760" w:right="2200"/>
    </w:pPr>
    <w:rPr>
      <w:rFonts w:ascii="Arial" w:eastAsia="Times New Roman" w:hAnsi="Arial" w:cs="Arial"/>
      <w:i/>
      <w:iCs/>
      <w:sz w:val="16"/>
      <w:szCs w:val="16"/>
      <w:lang w:eastAsia="ru-RU"/>
    </w:rPr>
  </w:style>
  <w:style w:type="paragraph" w:styleId="affe">
    <w:name w:val="List Continue"/>
    <w:basedOn w:val="a1"/>
    <w:rsid w:val="000F0260"/>
    <w:pPr>
      <w:widowControl/>
      <w:autoSpaceDE/>
      <w:autoSpaceDN/>
      <w:spacing w:after="120"/>
      <w:ind w:left="283"/>
      <w:contextualSpacing/>
    </w:pPr>
    <w:rPr>
      <w:rFonts w:eastAsia="Calibri"/>
      <w:sz w:val="24"/>
      <w:szCs w:val="24"/>
      <w:lang w:bidi="ar-SA"/>
    </w:rPr>
  </w:style>
  <w:style w:type="paragraph" w:customStyle="1" w:styleId="Aacao">
    <w:name w:val="Aacao"/>
    <w:basedOn w:val="a1"/>
    <w:rsid w:val="000F0260"/>
    <w:pPr>
      <w:widowControl/>
      <w:overflowPunct w:val="0"/>
      <w:adjustRightInd w:val="0"/>
      <w:ind w:firstLine="709"/>
      <w:jc w:val="both"/>
    </w:pPr>
    <w:rPr>
      <w:spacing w:val="6"/>
      <w:sz w:val="30"/>
      <w:szCs w:val="20"/>
      <w:lang w:bidi="ar-SA"/>
    </w:rPr>
  </w:style>
  <w:style w:type="character" w:styleId="afff">
    <w:name w:val="Strong"/>
    <w:qFormat/>
    <w:rsid w:val="000F0260"/>
    <w:rPr>
      <w:b/>
      <w:bCs/>
    </w:rPr>
  </w:style>
  <w:style w:type="character" w:customStyle="1" w:styleId="red">
    <w:name w:val="red"/>
    <w:basedOn w:val="a2"/>
    <w:rsid w:val="000F0260"/>
  </w:style>
  <w:style w:type="paragraph" w:customStyle="1" w:styleId="140">
    <w:name w:val="Стиль14"/>
    <w:basedOn w:val="a1"/>
    <w:rsid w:val="000F0260"/>
    <w:pPr>
      <w:widowControl/>
      <w:autoSpaceDE/>
      <w:autoSpaceDN/>
      <w:spacing w:line="264" w:lineRule="auto"/>
      <w:ind w:firstLine="720"/>
      <w:jc w:val="both"/>
    </w:pPr>
    <w:rPr>
      <w:sz w:val="28"/>
      <w:szCs w:val="28"/>
      <w:lang w:bidi="ar-SA"/>
    </w:rPr>
  </w:style>
  <w:style w:type="character" w:customStyle="1" w:styleId="100">
    <w:name w:val="Знак Знак10"/>
    <w:rsid w:val="000F0260"/>
    <w:rPr>
      <w:b/>
      <w:bCs/>
      <w:sz w:val="28"/>
      <w:szCs w:val="28"/>
      <w:lang w:val="ru-RU" w:eastAsia="ru-RU" w:bidi="ar-SA"/>
    </w:rPr>
  </w:style>
  <w:style w:type="character" w:customStyle="1" w:styleId="92">
    <w:name w:val="Знак Знак9"/>
    <w:rsid w:val="000F0260"/>
    <w:rPr>
      <w:rFonts w:ascii="Arial" w:hAnsi="Arial" w:cs="Arial"/>
      <w:sz w:val="22"/>
      <w:szCs w:val="22"/>
      <w:lang w:val="ru-RU" w:eastAsia="ru-RU" w:bidi="ar-SA"/>
    </w:rPr>
  </w:style>
  <w:style w:type="character" w:customStyle="1" w:styleId="213">
    <w:name w:val="Заголовок 2 Знак1"/>
    <w:locked/>
    <w:rsid w:val="000F0260"/>
    <w:rPr>
      <w:rFonts w:ascii="Arial" w:hAnsi="Arial" w:cs="Arial"/>
      <w:b/>
      <w:bCs/>
      <w:i/>
      <w:iCs/>
      <w:sz w:val="28"/>
      <w:szCs w:val="28"/>
      <w:lang w:val="ru-RU" w:eastAsia="ru-RU" w:bidi="ar-SA"/>
    </w:rPr>
  </w:style>
  <w:style w:type="character" w:customStyle="1" w:styleId="emphasize1">
    <w:name w:val="emphasize1"/>
    <w:rsid w:val="000F0260"/>
    <w:rPr>
      <w:i/>
      <w:iCs/>
    </w:rPr>
  </w:style>
  <w:style w:type="paragraph" w:customStyle="1" w:styleId="ConsPlusTitle">
    <w:name w:val="ConsPlusTitle"/>
    <w:rsid w:val="000F0260"/>
    <w:pPr>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afff0">
    <w:name w:val="Стиль"/>
    <w:rsid w:val="000F026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2a">
    <w:name w:val="Знак2"/>
    <w:basedOn w:val="a1"/>
    <w:rsid w:val="000F0260"/>
    <w:pPr>
      <w:widowControl/>
      <w:autoSpaceDE/>
      <w:autoSpaceDN/>
      <w:spacing w:after="160" w:line="240" w:lineRule="exact"/>
    </w:pPr>
    <w:rPr>
      <w:rFonts w:ascii="Verdana" w:hAnsi="Verdana" w:cs="Verdana"/>
      <w:sz w:val="20"/>
      <w:szCs w:val="20"/>
      <w:lang w:val="en-US" w:eastAsia="en-US" w:bidi="ar-SA"/>
    </w:rPr>
  </w:style>
  <w:style w:type="character" w:styleId="afff1">
    <w:name w:val="Emphasis"/>
    <w:qFormat/>
    <w:rsid w:val="000F0260"/>
    <w:rPr>
      <w:i/>
      <w:iCs/>
    </w:rPr>
  </w:style>
  <w:style w:type="paragraph" w:customStyle="1" w:styleId="320">
    <w:name w:val="Основной текст с отступом 32"/>
    <w:basedOn w:val="a1"/>
    <w:rsid w:val="000F0260"/>
    <w:pPr>
      <w:widowControl/>
      <w:overflowPunct w:val="0"/>
      <w:adjustRightInd w:val="0"/>
      <w:ind w:firstLine="567"/>
      <w:textAlignment w:val="baseline"/>
    </w:pPr>
    <w:rPr>
      <w:sz w:val="28"/>
      <w:szCs w:val="20"/>
      <w:lang w:bidi="ar-SA"/>
    </w:rPr>
  </w:style>
  <w:style w:type="paragraph" w:customStyle="1" w:styleId="fr1">
    <w:name w:val="fr1"/>
    <w:basedOn w:val="a1"/>
    <w:rsid w:val="000F0260"/>
    <w:pPr>
      <w:widowControl/>
      <w:autoSpaceDE/>
      <w:autoSpaceDN/>
      <w:spacing w:before="100" w:beforeAutospacing="1" w:after="100" w:afterAutospacing="1"/>
    </w:pPr>
    <w:rPr>
      <w:sz w:val="24"/>
      <w:szCs w:val="24"/>
      <w:lang w:bidi="ar-SA"/>
    </w:rPr>
  </w:style>
  <w:style w:type="paragraph" w:customStyle="1" w:styleId="214">
    <w:name w:val="Основной текст с отступом 21"/>
    <w:basedOn w:val="a1"/>
    <w:rsid w:val="000F0260"/>
    <w:pPr>
      <w:widowControl/>
      <w:overflowPunct w:val="0"/>
      <w:adjustRightInd w:val="0"/>
      <w:ind w:firstLine="567"/>
      <w:jc w:val="both"/>
      <w:textAlignment w:val="baseline"/>
    </w:pPr>
    <w:rPr>
      <w:sz w:val="28"/>
      <w:szCs w:val="20"/>
      <w:lang w:bidi="ar-SA"/>
    </w:rPr>
  </w:style>
  <w:style w:type="paragraph" w:customStyle="1" w:styleId="TablNL">
    <w:name w:val="Tabl_N_L"/>
    <w:basedOn w:val="a1"/>
    <w:rsid w:val="000F0260"/>
    <w:pPr>
      <w:widowControl/>
      <w:tabs>
        <w:tab w:val="left" w:pos="11907"/>
      </w:tabs>
      <w:autoSpaceDE/>
      <w:autoSpaceDN/>
      <w:spacing w:line="360" w:lineRule="auto"/>
      <w:ind w:firstLine="567"/>
      <w:jc w:val="both"/>
    </w:pPr>
    <w:rPr>
      <w:rFonts w:ascii="NTTimes/Cyrillic" w:hAnsi="NTTimes/Cyrillic"/>
      <w:sz w:val="24"/>
      <w:szCs w:val="20"/>
      <w:lang w:bidi="ar-SA"/>
    </w:rPr>
  </w:style>
  <w:style w:type="paragraph" w:customStyle="1" w:styleId="Table">
    <w:name w:val="Table"/>
    <w:basedOn w:val="a1"/>
    <w:rsid w:val="000F0260"/>
    <w:pPr>
      <w:autoSpaceDE/>
      <w:autoSpaceDN/>
      <w:spacing w:before="40" w:after="40"/>
    </w:pPr>
    <w:rPr>
      <w:rFonts w:ascii="AGOpus" w:hAnsi="AGOpus"/>
      <w:snapToGrid w:val="0"/>
      <w:color w:val="000000"/>
      <w:sz w:val="16"/>
      <w:szCs w:val="20"/>
      <w:lang w:val="en-GB" w:bidi="ar-SA"/>
    </w:rPr>
  </w:style>
  <w:style w:type="character" w:styleId="afff2">
    <w:name w:val="annotation reference"/>
    <w:uiPriority w:val="99"/>
    <w:rsid w:val="000F0260"/>
    <w:rPr>
      <w:sz w:val="16"/>
      <w:szCs w:val="16"/>
    </w:rPr>
  </w:style>
  <w:style w:type="paragraph" w:styleId="afff3">
    <w:name w:val="annotation text"/>
    <w:basedOn w:val="a1"/>
    <w:link w:val="afff4"/>
    <w:uiPriority w:val="99"/>
    <w:rsid w:val="000F0260"/>
    <w:pPr>
      <w:widowControl/>
      <w:autoSpaceDE/>
      <w:autoSpaceDN/>
    </w:pPr>
    <w:rPr>
      <w:sz w:val="20"/>
      <w:szCs w:val="20"/>
      <w:lang w:bidi="ar-SA"/>
    </w:rPr>
  </w:style>
  <w:style w:type="character" w:customStyle="1" w:styleId="afff4">
    <w:name w:val="Текст примечания Знак"/>
    <w:basedOn w:val="a2"/>
    <w:link w:val="afff3"/>
    <w:uiPriority w:val="99"/>
    <w:rsid w:val="000F0260"/>
    <w:rPr>
      <w:rFonts w:ascii="Times New Roman" w:eastAsia="Times New Roman" w:hAnsi="Times New Roman" w:cs="Times New Roman"/>
      <w:sz w:val="20"/>
      <w:szCs w:val="20"/>
      <w:lang w:eastAsia="ru-RU"/>
    </w:rPr>
  </w:style>
  <w:style w:type="paragraph" w:styleId="afff5">
    <w:name w:val="annotation subject"/>
    <w:basedOn w:val="afff3"/>
    <w:next w:val="afff3"/>
    <w:link w:val="afff6"/>
    <w:rsid w:val="000F0260"/>
    <w:rPr>
      <w:b/>
      <w:bCs/>
    </w:rPr>
  </w:style>
  <w:style w:type="character" w:customStyle="1" w:styleId="afff6">
    <w:name w:val="Тема примечания Знак"/>
    <w:basedOn w:val="afff4"/>
    <w:link w:val="afff5"/>
    <w:rsid w:val="000F0260"/>
    <w:rPr>
      <w:rFonts w:ascii="Times New Roman" w:eastAsia="Times New Roman" w:hAnsi="Times New Roman" w:cs="Times New Roman"/>
      <w:b/>
      <w:bCs/>
      <w:sz w:val="20"/>
      <w:szCs w:val="20"/>
      <w:lang w:eastAsia="ru-RU"/>
    </w:rPr>
  </w:style>
  <w:style w:type="paragraph" w:customStyle="1" w:styleId="Normal10">
    <w:name w:val="Стиль Normal + 10 пт полужирный По центру"/>
    <w:basedOn w:val="a1"/>
    <w:rsid w:val="000F0260"/>
    <w:pPr>
      <w:widowControl/>
      <w:autoSpaceDE/>
      <w:autoSpaceDN/>
      <w:ind w:left="-113" w:right="-113"/>
      <w:jc w:val="center"/>
    </w:pPr>
    <w:rPr>
      <w:b/>
      <w:bCs/>
      <w:sz w:val="20"/>
      <w:szCs w:val="20"/>
      <w:lang w:bidi="ar-SA"/>
    </w:rPr>
  </w:style>
  <w:style w:type="paragraph" w:styleId="afff7">
    <w:name w:val="No Spacing"/>
    <w:link w:val="afff8"/>
    <w:qFormat/>
    <w:rsid w:val="000F0260"/>
    <w:pPr>
      <w:spacing w:after="0" w:line="240" w:lineRule="auto"/>
    </w:pPr>
    <w:rPr>
      <w:rFonts w:ascii="Calibri" w:eastAsia="Calibri" w:hAnsi="Calibri" w:cs="Times New Roman"/>
    </w:rPr>
  </w:style>
  <w:style w:type="character" w:customStyle="1" w:styleId="17">
    <w:name w:val="Основной текст Знак Знак Знак1"/>
    <w:aliases w:val="Основной текст Знак Char Char Знак,Основной текст Знак Char Char Char Char Знак,Основной текст Знак Char Char Char Char Char Знак,Основной текст Знак Знак Знак Знак,bt Знак,b Знак,Body Знак"/>
    <w:rsid w:val="000F0260"/>
    <w:rPr>
      <w:sz w:val="24"/>
      <w:szCs w:val="24"/>
      <w:lang w:val="ru-RU" w:eastAsia="ru-RU" w:bidi="ar-SA"/>
    </w:rPr>
  </w:style>
  <w:style w:type="table" w:customStyle="1" w:styleId="18">
    <w:name w:val="Стиль таблицы1"/>
    <w:basedOn w:val="ab"/>
    <w:rsid w:val="000F0260"/>
    <w:tblPr/>
  </w:style>
  <w:style w:type="paragraph" w:customStyle="1" w:styleId="220">
    <w:name w:val="Основной текст с отступом 22"/>
    <w:basedOn w:val="a1"/>
    <w:rsid w:val="000F0260"/>
    <w:pPr>
      <w:widowControl/>
      <w:suppressAutoHyphens/>
      <w:autoSpaceDE/>
      <w:autoSpaceDN/>
      <w:spacing w:after="120" w:line="480" w:lineRule="auto"/>
      <w:ind w:left="283"/>
    </w:pPr>
    <w:rPr>
      <w:sz w:val="24"/>
      <w:szCs w:val="24"/>
      <w:lang w:eastAsia="ar-SA" w:bidi="ar-SA"/>
    </w:rPr>
  </w:style>
  <w:style w:type="character" w:customStyle="1" w:styleId="subtitle1">
    <w:name w:val="subtitle1"/>
    <w:rsid w:val="000F0260"/>
    <w:rPr>
      <w:rFonts w:ascii="Times New Roman" w:hAnsi="Times New Roman" w:cs="Times New Roman" w:hint="default"/>
      <w:b w:val="0"/>
      <w:bCs w:val="0"/>
      <w:color w:val="003366"/>
      <w:sz w:val="15"/>
      <w:szCs w:val="15"/>
    </w:rPr>
  </w:style>
  <w:style w:type="paragraph" w:customStyle="1" w:styleId="maintext">
    <w:name w:val="main_text"/>
    <w:basedOn w:val="a1"/>
    <w:rsid w:val="000F0260"/>
    <w:pPr>
      <w:widowControl/>
      <w:autoSpaceDE/>
      <w:autoSpaceDN/>
      <w:spacing w:before="100" w:beforeAutospacing="1" w:after="100" w:afterAutospacing="1"/>
    </w:pPr>
    <w:rPr>
      <w:rFonts w:ascii="Arial" w:hAnsi="Arial" w:cs="Arial"/>
      <w:color w:val="333366"/>
      <w:sz w:val="21"/>
      <w:szCs w:val="21"/>
      <w:lang w:bidi="ar-SA"/>
    </w:rPr>
  </w:style>
  <w:style w:type="paragraph" w:styleId="afff9">
    <w:name w:val="Revision"/>
    <w:hidden/>
    <w:uiPriority w:val="99"/>
    <w:semiHidden/>
    <w:rsid w:val="000F0260"/>
    <w:pPr>
      <w:spacing w:after="0" w:line="240" w:lineRule="auto"/>
    </w:pPr>
    <w:rPr>
      <w:rFonts w:ascii="Times New Roman" w:eastAsia="Calibri" w:hAnsi="Times New Roman" w:cs="Times New Roman"/>
      <w:sz w:val="24"/>
      <w:szCs w:val="24"/>
      <w:lang w:eastAsia="ru-RU"/>
    </w:rPr>
  </w:style>
  <w:style w:type="character" w:customStyle="1" w:styleId="apple-converted-space">
    <w:name w:val="apple-converted-space"/>
    <w:rsid w:val="000F0260"/>
  </w:style>
  <w:style w:type="character" w:customStyle="1" w:styleId="editsection">
    <w:name w:val="editsection"/>
    <w:rsid w:val="000F0260"/>
  </w:style>
  <w:style w:type="character" w:customStyle="1" w:styleId="mw-headline">
    <w:name w:val="mw-headline"/>
    <w:rsid w:val="000F0260"/>
  </w:style>
  <w:style w:type="character" w:customStyle="1" w:styleId="selection">
    <w:name w:val="selection"/>
    <w:rsid w:val="000F0260"/>
  </w:style>
  <w:style w:type="paragraph" w:styleId="afffa">
    <w:name w:val="List"/>
    <w:basedOn w:val="a1"/>
    <w:rsid w:val="000F0260"/>
    <w:pPr>
      <w:widowControl/>
      <w:autoSpaceDE/>
      <w:autoSpaceDN/>
      <w:ind w:left="283" w:hanging="283"/>
      <w:contextualSpacing/>
    </w:pPr>
    <w:rPr>
      <w:rFonts w:eastAsia="Calibri"/>
      <w:sz w:val="24"/>
      <w:szCs w:val="24"/>
      <w:lang w:bidi="ar-SA"/>
    </w:rPr>
  </w:style>
  <w:style w:type="character" w:customStyle="1" w:styleId="apple-style-span">
    <w:name w:val="apple-style-span"/>
    <w:rsid w:val="000F0260"/>
  </w:style>
  <w:style w:type="paragraph" w:customStyle="1" w:styleId="111">
    <w:name w:val="МГП 1.1.1"/>
    <w:basedOn w:val="a1"/>
    <w:next w:val="a1"/>
    <w:rsid w:val="000F0260"/>
    <w:pPr>
      <w:keepNext/>
      <w:widowControl/>
      <w:numPr>
        <w:numId w:val="7"/>
      </w:numPr>
      <w:autoSpaceDE/>
      <w:autoSpaceDN/>
      <w:spacing w:before="120" w:after="60"/>
      <w:ind w:left="0" w:right="284" w:firstLine="851"/>
      <w:jc w:val="both"/>
      <w:outlineLvl w:val="2"/>
    </w:pPr>
    <w:rPr>
      <w:rFonts w:ascii="Cambria" w:eastAsia="Batang" w:hAnsi="Cambria" w:cs="Cambria"/>
      <w:b/>
      <w:bCs/>
      <w:color w:val="000000"/>
      <w:sz w:val="28"/>
      <w:szCs w:val="28"/>
      <w:lang w:bidi="ar-SA"/>
    </w:rPr>
  </w:style>
  <w:style w:type="paragraph" w:customStyle="1" w:styleId="afffb">
    <w:name w:val="МГП Обычный"/>
    <w:basedOn w:val="a1"/>
    <w:link w:val="afffc"/>
    <w:qFormat/>
    <w:rsid w:val="000F0260"/>
    <w:pPr>
      <w:widowControl/>
      <w:autoSpaceDE/>
      <w:autoSpaceDN/>
      <w:ind w:right="284" w:firstLine="851"/>
      <w:jc w:val="both"/>
    </w:pPr>
    <w:rPr>
      <w:rFonts w:eastAsia="Batang"/>
      <w:color w:val="000000"/>
      <w:sz w:val="28"/>
      <w:szCs w:val="28"/>
      <w:lang w:bidi="ar-SA"/>
    </w:rPr>
  </w:style>
  <w:style w:type="paragraph" w:customStyle="1" w:styleId="0">
    <w:name w:val="0 Основной текст"/>
    <w:basedOn w:val="a1"/>
    <w:link w:val="00"/>
    <w:rsid w:val="000F0260"/>
    <w:pPr>
      <w:widowControl/>
      <w:autoSpaceDE/>
      <w:autoSpaceDN/>
      <w:ind w:left="284" w:right="284" w:firstLine="709"/>
      <w:jc w:val="both"/>
    </w:pPr>
    <w:rPr>
      <w:rFonts w:eastAsia="Batang"/>
      <w:color w:val="000000"/>
      <w:sz w:val="28"/>
      <w:szCs w:val="28"/>
      <w:lang w:bidi="ar-SA"/>
    </w:rPr>
  </w:style>
  <w:style w:type="character" w:customStyle="1" w:styleId="00">
    <w:name w:val="0 Основной текст Знак"/>
    <w:link w:val="0"/>
    <w:locked/>
    <w:rsid w:val="000F0260"/>
    <w:rPr>
      <w:rFonts w:ascii="Times New Roman" w:eastAsia="Batang" w:hAnsi="Times New Roman" w:cs="Times New Roman"/>
      <w:color w:val="000000"/>
      <w:sz w:val="28"/>
      <w:szCs w:val="28"/>
      <w:lang w:eastAsia="ru-RU"/>
    </w:rPr>
  </w:style>
  <w:style w:type="paragraph" w:customStyle="1" w:styleId="110">
    <w:name w:val="Обычный11"/>
    <w:rsid w:val="000F0260"/>
    <w:pPr>
      <w:spacing w:after="0" w:line="240" w:lineRule="auto"/>
    </w:pPr>
    <w:rPr>
      <w:rFonts w:ascii="Times New Roman" w:eastAsia="Times New Roman" w:hAnsi="Times New Roman" w:cs="Times New Roman"/>
      <w:sz w:val="20"/>
      <w:szCs w:val="20"/>
      <w:lang w:eastAsia="ru-RU"/>
    </w:rPr>
  </w:style>
  <w:style w:type="character" w:customStyle="1" w:styleId="43">
    <w:name w:val="Основной текст (4)"/>
    <w:link w:val="410"/>
    <w:uiPriority w:val="99"/>
    <w:rsid w:val="000F0260"/>
    <w:rPr>
      <w:sz w:val="28"/>
      <w:szCs w:val="28"/>
      <w:shd w:val="clear" w:color="auto" w:fill="FFFFFF"/>
    </w:rPr>
  </w:style>
  <w:style w:type="character" w:customStyle="1" w:styleId="130">
    <w:name w:val="Заголовок №1 (3)"/>
    <w:link w:val="131"/>
    <w:uiPriority w:val="99"/>
    <w:rsid w:val="000F0260"/>
    <w:rPr>
      <w:b/>
      <w:bCs/>
      <w:sz w:val="28"/>
      <w:szCs w:val="28"/>
      <w:shd w:val="clear" w:color="auto" w:fill="FFFFFF"/>
    </w:rPr>
  </w:style>
  <w:style w:type="paragraph" w:customStyle="1" w:styleId="410">
    <w:name w:val="Основной текст (4)1"/>
    <w:basedOn w:val="a1"/>
    <w:link w:val="43"/>
    <w:uiPriority w:val="99"/>
    <w:rsid w:val="000F0260"/>
    <w:pPr>
      <w:widowControl/>
      <w:shd w:val="clear" w:color="auto" w:fill="FFFFFF"/>
      <w:autoSpaceDE/>
      <w:autoSpaceDN/>
      <w:spacing w:line="240" w:lineRule="atLeast"/>
    </w:pPr>
    <w:rPr>
      <w:rFonts w:asciiTheme="minorHAnsi" w:eastAsiaTheme="minorHAnsi" w:hAnsiTheme="minorHAnsi" w:cstheme="minorBidi"/>
      <w:sz w:val="28"/>
      <w:szCs w:val="28"/>
      <w:lang w:eastAsia="en-US" w:bidi="ar-SA"/>
    </w:rPr>
  </w:style>
  <w:style w:type="paragraph" w:customStyle="1" w:styleId="131">
    <w:name w:val="Заголовок №1 (3)1"/>
    <w:basedOn w:val="a1"/>
    <w:link w:val="130"/>
    <w:uiPriority w:val="99"/>
    <w:rsid w:val="000F0260"/>
    <w:pPr>
      <w:widowControl/>
      <w:shd w:val="clear" w:color="auto" w:fill="FFFFFF"/>
      <w:autoSpaceDE/>
      <w:autoSpaceDN/>
      <w:spacing w:before="180" w:after="120" w:line="240" w:lineRule="atLeast"/>
      <w:outlineLvl w:val="0"/>
    </w:pPr>
    <w:rPr>
      <w:rFonts w:asciiTheme="minorHAnsi" w:eastAsiaTheme="minorHAnsi" w:hAnsiTheme="minorHAnsi" w:cstheme="minorBidi"/>
      <w:b/>
      <w:bCs/>
      <w:sz w:val="28"/>
      <w:szCs w:val="28"/>
      <w:lang w:eastAsia="en-US" w:bidi="ar-SA"/>
    </w:rPr>
  </w:style>
  <w:style w:type="paragraph" w:customStyle="1" w:styleId="afffd">
    <w:name w:val="Текст таблицы"/>
    <w:basedOn w:val="a1"/>
    <w:rsid w:val="000F0260"/>
    <w:pPr>
      <w:widowControl/>
      <w:autoSpaceDE/>
      <w:autoSpaceDN/>
      <w:spacing w:before="60" w:after="60"/>
      <w:jc w:val="both"/>
    </w:pPr>
    <w:rPr>
      <w:rFonts w:ascii="Arial" w:hAnsi="Arial"/>
      <w:sz w:val="20"/>
      <w:szCs w:val="20"/>
      <w:lang w:bidi="ar-SA"/>
    </w:rPr>
  </w:style>
  <w:style w:type="paragraph" w:customStyle="1" w:styleId="cont">
    <w:name w:val="cont"/>
    <w:basedOn w:val="a1"/>
    <w:rsid w:val="000F0260"/>
    <w:pPr>
      <w:widowControl/>
      <w:autoSpaceDE/>
      <w:autoSpaceDN/>
      <w:spacing w:before="100" w:beforeAutospacing="1" w:after="100" w:afterAutospacing="1"/>
    </w:pPr>
    <w:rPr>
      <w:sz w:val="24"/>
      <w:szCs w:val="24"/>
      <w:lang w:bidi="ar-SA"/>
    </w:rPr>
  </w:style>
  <w:style w:type="paragraph" w:customStyle="1" w:styleId="19">
    <w:name w:val="Стиль1"/>
    <w:link w:val="1a"/>
    <w:qFormat/>
    <w:rsid w:val="000F0260"/>
    <w:pPr>
      <w:widowControl w:val="0"/>
      <w:spacing w:after="0" w:line="240" w:lineRule="auto"/>
    </w:pPr>
    <w:rPr>
      <w:rFonts w:ascii="Times New Roman" w:eastAsia="Times New Roman" w:hAnsi="Times New Roman" w:cs="Times New Roman"/>
      <w:snapToGrid w:val="0"/>
      <w:sz w:val="28"/>
      <w:szCs w:val="20"/>
      <w:lang w:eastAsia="ru-RU"/>
    </w:rPr>
  </w:style>
  <w:style w:type="character" w:customStyle="1" w:styleId="afffe">
    <w:name w:val="обычн БО Знак Знак Знак Знак Знак Знак Знак Знак Знак"/>
    <w:rsid w:val="000F0260"/>
    <w:rPr>
      <w:rFonts w:ascii="Arial" w:hAnsi="Arial"/>
      <w:noProof w:val="0"/>
      <w:sz w:val="24"/>
      <w:lang w:val="ru-RU" w:eastAsia="ru-RU" w:bidi="ar-SA"/>
    </w:rPr>
  </w:style>
  <w:style w:type="paragraph" w:customStyle="1" w:styleId="affff">
    <w:name w:val="Текст_стратегии"/>
    <w:basedOn w:val="a1"/>
    <w:rsid w:val="000F0260"/>
    <w:pPr>
      <w:widowControl/>
      <w:suppressAutoHyphens/>
      <w:autoSpaceDE/>
      <w:autoSpaceDN/>
      <w:ind w:firstLine="567"/>
      <w:jc w:val="both"/>
    </w:pPr>
    <w:rPr>
      <w:sz w:val="28"/>
      <w:szCs w:val="28"/>
      <w:lang w:bidi="ar-SA"/>
    </w:rPr>
  </w:style>
  <w:style w:type="character" w:styleId="affff0">
    <w:name w:val="Subtle Emphasis"/>
    <w:qFormat/>
    <w:rsid w:val="000F0260"/>
    <w:rPr>
      <w:rFonts w:ascii="Times New Roman" w:hAnsi="Times New Roman"/>
      <w:i/>
      <w:iCs/>
      <w:color w:val="990099"/>
      <w:sz w:val="28"/>
    </w:rPr>
  </w:style>
  <w:style w:type="paragraph" w:customStyle="1" w:styleId="uj">
    <w:name w:val="uj"/>
    <w:basedOn w:val="a1"/>
    <w:rsid w:val="000F0260"/>
    <w:pPr>
      <w:widowControl/>
      <w:autoSpaceDE/>
      <w:autoSpaceDN/>
      <w:ind w:firstLine="177"/>
      <w:jc w:val="both"/>
    </w:pPr>
    <w:rPr>
      <w:color w:val="008000"/>
      <w:sz w:val="24"/>
      <w:szCs w:val="24"/>
      <w:lang w:bidi="ar-SA"/>
    </w:rPr>
  </w:style>
  <w:style w:type="paragraph" w:customStyle="1" w:styleId="uni">
    <w:name w:val="uni"/>
    <w:basedOn w:val="a1"/>
    <w:rsid w:val="000F0260"/>
    <w:pPr>
      <w:widowControl/>
      <w:autoSpaceDE/>
      <w:autoSpaceDN/>
      <w:ind w:firstLine="230"/>
      <w:jc w:val="both"/>
    </w:pPr>
    <w:rPr>
      <w:sz w:val="24"/>
      <w:szCs w:val="24"/>
      <w:lang w:bidi="ar-SA"/>
    </w:rPr>
  </w:style>
  <w:style w:type="paragraph" w:customStyle="1" w:styleId="unip">
    <w:name w:val="unip"/>
    <w:basedOn w:val="a1"/>
    <w:rsid w:val="000F0260"/>
    <w:pPr>
      <w:widowControl/>
      <w:autoSpaceDE/>
      <w:autoSpaceDN/>
      <w:ind w:firstLine="230"/>
      <w:jc w:val="both"/>
    </w:pPr>
    <w:rPr>
      <w:sz w:val="24"/>
      <w:szCs w:val="24"/>
      <w:lang w:bidi="ar-SA"/>
    </w:rPr>
  </w:style>
  <w:style w:type="paragraph" w:customStyle="1" w:styleId="2110">
    <w:name w:val="Основной текст 211"/>
    <w:basedOn w:val="a1"/>
    <w:rsid w:val="000F0260"/>
    <w:pPr>
      <w:widowControl/>
      <w:autoSpaceDE/>
      <w:autoSpaceDN/>
      <w:jc w:val="center"/>
    </w:pPr>
    <w:rPr>
      <w:b/>
      <w:sz w:val="24"/>
      <w:szCs w:val="20"/>
      <w:lang w:bidi="ar-SA"/>
    </w:rPr>
  </w:style>
  <w:style w:type="paragraph" w:customStyle="1" w:styleId="11Char">
    <w:name w:val="Знак1 Знак Знак Знак Знак Знак Знак Знак Знак1 Char"/>
    <w:basedOn w:val="a1"/>
    <w:rsid w:val="000F0260"/>
    <w:pPr>
      <w:widowControl/>
      <w:autoSpaceDE/>
      <w:autoSpaceDN/>
      <w:spacing w:after="160" w:line="240" w:lineRule="exact"/>
    </w:pPr>
    <w:rPr>
      <w:rFonts w:ascii="Verdana" w:hAnsi="Verdana"/>
      <w:sz w:val="20"/>
      <w:szCs w:val="20"/>
      <w:lang w:val="en-US" w:eastAsia="en-US" w:bidi="ar-SA"/>
    </w:rPr>
  </w:style>
  <w:style w:type="paragraph" w:customStyle="1" w:styleId="xl28">
    <w:name w:val="xl28"/>
    <w:basedOn w:val="a1"/>
    <w:rsid w:val="000F0260"/>
    <w:pPr>
      <w:widowControl/>
      <w:autoSpaceDE/>
      <w:autoSpaceDN/>
      <w:spacing w:before="100" w:after="100"/>
      <w:jc w:val="center"/>
    </w:pPr>
    <w:rPr>
      <w:rFonts w:eastAsia="Arial Unicode MS"/>
      <w:sz w:val="28"/>
      <w:szCs w:val="20"/>
      <w:lang w:bidi="ar-SA"/>
    </w:rPr>
  </w:style>
  <w:style w:type="paragraph" w:customStyle="1" w:styleId="affff1">
    <w:name w:val="Показатели таблицы"/>
    <w:basedOn w:val="a1"/>
    <w:next w:val="ac"/>
    <w:rsid w:val="000F0260"/>
    <w:pPr>
      <w:widowControl/>
      <w:autoSpaceDE/>
      <w:autoSpaceDN/>
      <w:jc w:val="center"/>
    </w:pPr>
    <w:rPr>
      <w:sz w:val="24"/>
      <w:szCs w:val="20"/>
      <w:lang w:bidi="ar-SA"/>
    </w:rPr>
  </w:style>
  <w:style w:type="paragraph" w:customStyle="1" w:styleId="affff2">
    <w:name w:val="Знак Знак Знак Знак Знак Знак Знак Знак Знак Знак"/>
    <w:basedOn w:val="a1"/>
    <w:rsid w:val="000F0260"/>
    <w:pPr>
      <w:widowControl/>
      <w:autoSpaceDE/>
      <w:autoSpaceDN/>
    </w:pPr>
    <w:rPr>
      <w:rFonts w:ascii="Verdana" w:hAnsi="Verdana"/>
      <w:sz w:val="20"/>
      <w:szCs w:val="20"/>
      <w:lang w:val="en-US" w:bidi="ar-SA"/>
    </w:rPr>
  </w:style>
  <w:style w:type="paragraph" w:customStyle="1" w:styleId="xl58">
    <w:name w:val="xl58"/>
    <w:basedOn w:val="a1"/>
    <w:rsid w:val="000F0260"/>
    <w:pPr>
      <w:widowControl/>
      <w:autoSpaceDE/>
      <w:autoSpaceDN/>
      <w:spacing w:before="100" w:after="100"/>
      <w:jc w:val="center"/>
    </w:pPr>
    <w:rPr>
      <w:rFonts w:eastAsia="Arial Unicode MS"/>
      <w:color w:val="FF0000"/>
      <w:sz w:val="28"/>
      <w:szCs w:val="20"/>
      <w:lang w:bidi="ar-SA"/>
    </w:rPr>
  </w:style>
  <w:style w:type="paragraph" w:customStyle="1" w:styleId="62">
    <w:name w:val="заголовок 6"/>
    <w:basedOn w:val="a1"/>
    <w:next w:val="a1"/>
    <w:rsid w:val="000F0260"/>
    <w:pPr>
      <w:keepNext/>
      <w:autoSpaceDE/>
      <w:autoSpaceDN/>
      <w:spacing w:before="120" w:after="100" w:line="360" w:lineRule="auto"/>
      <w:ind w:firstLine="794"/>
      <w:jc w:val="center"/>
    </w:pPr>
    <w:rPr>
      <w:b/>
      <w:bCs/>
      <w:i/>
      <w:sz w:val="30"/>
      <w:szCs w:val="28"/>
      <w:lang w:val="en-US" w:bidi="en-US"/>
    </w:rPr>
  </w:style>
  <w:style w:type="character" w:customStyle="1" w:styleId="1a">
    <w:name w:val="Стиль1 Знак"/>
    <w:link w:val="19"/>
    <w:rsid w:val="000F0260"/>
    <w:rPr>
      <w:rFonts w:ascii="Times New Roman" w:eastAsia="Times New Roman" w:hAnsi="Times New Roman" w:cs="Times New Roman"/>
      <w:snapToGrid w:val="0"/>
      <w:sz w:val="28"/>
      <w:szCs w:val="20"/>
      <w:lang w:eastAsia="ru-RU"/>
    </w:rPr>
  </w:style>
  <w:style w:type="paragraph" w:customStyle="1" w:styleId="affff3">
    <w:name w:val="Текст записки"/>
    <w:basedOn w:val="a1"/>
    <w:link w:val="1b"/>
    <w:rsid w:val="000F0260"/>
    <w:pPr>
      <w:widowControl/>
      <w:autoSpaceDE/>
      <w:autoSpaceDN/>
      <w:spacing w:before="120" w:after="120"/>
      <w:ind w:left="567" w:firstLine="567"/>
      <w:jc w:val="both"/>
    </w:pPr>
    <w:rPr>
      <w:sz w:val="24"/>
      <w:szCs w:val="20"/>
      <w:lang w:bidi="ar-SA"/>
    </w:rPr>
  </w:style>
  <w:style w:type="character" w:customStyle="1" w:styleId="1b">
    <w:name w:val="Текст записки Знак1"/>
    <w:link w:val="affff3"/>
    <w:rsid w:val="000F0260"/>
    <w:rPr>
      <w:rFonts w:ascii="Times New Roman" w:eastAsia="Times New Roman" w:hAnsi="Times New Roman" w:cs="Times New Roman"/>
      <w:sz w:val="24"/>
      <w:szCs w:val="20"/>
      <w:lang w:eastAsia="ru-RU"/>
    </w:rPr>
  </w:style>
  <w:style w:type="paragraph" w:customStyle="1" w:styleId="affff4">
    <w:name w:val="Список бюл. первый"/>
    <w:basedOn w:val="affff5"/>
    <w:next w:val="affff5"/>
    <w:rsid w:val="000F0260"/>
    <w:pPr>
      <w:spacing w:before="60" w:after="60" w:line="240" w:lineRule="auto"/>
      <w:ind w:left="1417" w:hanging="283"/>
      <w:contextualSpacing w:val="0"/>
      <w:jc w:val="left"/>
    </w:pPr>
    <w:rPr>
      <w:rFonts w:ascii="Arial" w:hAnsi="Arial"/>
      <w:sz w:val="24"/>
    </w:rPr>
  </w:style>
  <w:style w:type="paragraph" w:styleId="affff5">
    <w:name w:val="List Bullet"/>
    <w:basedOn w:val="a1"/>
    <w:rsid w:val="000F0260"/>
    <w:pPr>
      <w:widowControl/>
      <w:autoSpaceDE/>
      <w:autoSpaceDN/>
      <w:spacing w:line="360" w:lineRule="atLeast"/>
      <w:ind w:left="675" w:hanging="675"/>
      <w:contextualSpacing/>
      <w:jc w:val="both"/>
    </w:pPr>
    <w:rPr>
      <w:rFonts w:ascii="Times New Roman CYR" w:hAnsi="Times New Roman CYR"/>
      <w:sz w:val="28"/>
      <w:szCs w:val="20"/>
      <w:lang w:bidi="ar-SA"/>
    </w:rPr>
  </w:style>
  <w:style w:type="numbering" w:customStyle="1" w:styleId="1c">
    <w:name w:val="Нет списка1"/>
    <w:next w:val="a4"/>
    <w:uiPriority w:val="99"/>
    <w:semiHidden/>
    <w:unhideWhenUsed/>
    <w:rsid w:val="000F0260"/>
  </w:style>
  <w:style w:type="paragraph" w:customStyle="1" w:styleId="-4">
    <w:name w:val="Подпункт - 4 ур"/>
    <w:basedOn w:val="a1"/>
    <w:rsid w:val="000F0260"/>
    <w:pPr>
      <w:widowControl/>
      <w:numPr>
        <w:ilvl w:val="3"/>
        <w:numId w:val="8"/>
      </w:numPr>
      <w:autoSpaceDE/>
      <w:autoSpaceDN/>
      <w:spacing w:before="60" w:after="60"/>
      <w:ind w:left="851" w:right="170" w:firstLine="851"/>
      <w:jc w:val="both"/>
    </w:pPr>
    <w:rPr>
      <w:sz w:val="28"/>
      <w:szCs w:val="24"/>
      <w:lang w:bidi="ar-SA"/>
    </w:rPr>
  </w:style>
  <w:style w:type="paragraph" w:customStyle="1" w:styleId="-3">
    <w:name w:val="Пункт подраздела - 3 ур"/>
    <w:basedOn w:val="a1"/>
    <w:link w:val="-31"/>
    <w:rsid w:val="000F0260"/>
    <w:pPr>
      <w:widowControl/>
      <w:numPr>
        <w:ilvl w:val="2"/>
        <w:numId w:val="8"/>
      </w:numPr>
      <w:autoSpaceDE/>
      <w:autoSpaceDN/>
      <w:spacing w:before="60" w:after="60"/>
      <w:ind w:right="170"/>
      <w:jc w:val="both"/>
    </w:pPr>
    <w:rPr>
      <w:sz w:val="28"/>
      <w:szCs w:val="28"/>
      <w:lang w:bidi="ar-SA"/>
    </w:rPr>
  </w:style>
  <w:style w:type="paragraph" w:customStyle="1" w:styleId="-2">
    <w:name w:val="Пункт раздела - 2 ур"/>
    <w:basedOn w:val="a1"/>
    <w:link w:val="-21"/>
    <w:rsid w:val="000F0260"/>
    <w:pPr>
      <w:widowControl/>
      <w:numPr>
        <w:ilvl w:val="1"/>
        <w:numId w:val="8"/>
      </w:numPr>
      <w:autoSpaceDE/>
      <w:autoSpaceDN/>
      <w:spacing w:before="60" w:after="60"/>
      <w:ind w:right="170"/>
      <w:jc w:val="both"/>
    </w:pPr>
    <w:rPr>
      <w:sz w:val="28"/>
      <w:szCs w:val="28"/>
      <w:lang w:bidi="ar-SA"/>
    </w:rPr>
  </w:style>
  <w:style w:type="paragraph" w:customStyle="1" w:styleId="-1">
    <w:name w:val="Раздел - 1 ур"/>
    <w:next w:val="-2"/>
    <w:rsid w:val="000F0260"/>
    <w:pPr>
      <w:keepNext/>
      <w:pageBreakBefore/>
      <w:numPr>
        <w:numId w:val="8"/>
      </w:numPr>
      <w:suppressAutoHyphens/>
      <w:spacing w:after="240" w:line="240" w:lineRule="auto"/>
      <w:ind w:right="170"/>
    </w:pPr>
    <w:rPr>
      <w:rFonts w:ascii="Arial" w:eastAsia="Times New Roman" w:hAnsi="Arial" w:cs="Times New Roman"/>
      <w:b/>
      <w:sz w:val="28"/>
      <w:szCs w:val="28"/>
      <w:lang w:eastAsia="ru-RU"/>
    </w:rPr>
  </w:style>
  <w:style w:type="numbering" w:customStyle="1" w:styleId="a">
    <w:name w:val="ПЗ"/>
    <w:basedOn w:val="a4"/>
    <w:rsid w:val="000F0260"/>
    <w:pPr>
      <w:numPr>
        <w:numId w:val="8"/>
      </w:numPr>
    </w:pPr>
  </w:style>
  <w:style w:type="character" w:customStyle="1" w:styleId="-21">
    <w:name w:val="Пункт раздела - 2 ур Знак"/>
    <w:link w:val="-2"/>
    <w:rsid w:val="000F0260"/>
    <w:rPr>
      <w:rFonts w:ascii="Times New Roman" w:eastAsia="Times New Roman" w:hAnsi="Times New Roman" w:cs="Times New Roman"/>
      <w:sz w:val="28"/>
      <w:szCs w:val="28"/>
      <w:lang w:eastAsia="ru-RU"/>
    </w:rPr>
  </w:style>
  <w:style w:type="paragraph" w:customStyle="1" w:styleId="-0">
    <w:name w:val="Абзац ненумерованный - 0 ур"/>
    <w:link w:val="-00"/>
    <w:rsid w:val="000F0260"/>
    <w:pPr>
      <w:spacing w:before="60" w:after="60" w:line="240" w:lineRule="auto"/>
      <w:ind w:left="284" w:right="170" w:firstLine="851"/>
      <w:jc w:val="both"/>
    </w:pPr>
    <w:rPr>
      <w:rFonts w:ascii="Times New Roman" w:eastAsia="Times New Roman" w:hAnsi="Times New Roman" w:cs="Times New Roman"/>
      <w:sz w:val="28"/>
      <w:szCs w:val="28"/>
      <w:lang w:eastAsia="ru-RU"/>
    </w:rPr>
  </w:style>
  <w:style w:type="character" w:customStyle="1" w:styleId="-00">
    <w:name w:val="Абзац ненумерованный - 0 ур Знак"/>
    <w:link w:val="-0"/>
    <w:rsid w:val="000F0260"/>
    <w:rPr>
      <w:rFonts w:ascii="Times New Roman" w:eastAsia="Times New Roman" w:hAnsi="Times New Roman" w:cs="Times New Roman"/>
      <w:sz w:val="28"/>
      <w:szCs w:val="28"/>
      <w:lang w:eastAsia="ru-RU"/>
    </w:rPr>
  </w:style>
  <w:style w:type="paragraph" w:customStyle="1" w:styleId="-">
    <w:name w:val="Перечисление -"/>
    <w:basedOn w:val="-0"/>
    <w:link w:val="-5"/>
    <w:rsid w:val="000F0260"/>
    <w:pPr>
      <w:numPr>
        <w:numId w:val="9"/>
      </w:numPr>
      <w:contextualSpacing/>
    </w:pPr>
  </w:style>
  <w:style w:type="paragraph" w:customStyle="1" w:styleId="affff6">
    <w:name w:val="Название таблицы"/>
    <w:basedOn w:val="-0"/>
    <w:next w:val="-0"/>
    <w:rsid w:val="000F0260"/>
    <w:pPr>
      <w:keepNext/>
      <w:suppressAutoHyphens/>
      <w:spacing w:before="240"/>
      <w:ind w:firstLine="0"/>
    </w:pPr>
  </w:style>
  <w:style w:type="character" w:customStyle="1" w:styleId="-5">
    <w:name w:val="Перечисление - Знак"/>
    <w:link w:val="-"/>
    <w:rsid w:val="000F0260"/>
    <w:rPr>
      <w:rFonts w:ascii="Times New Roman" w:eastAsia="Times New Roman" w:hAnsi="Times New Roman" w:cs="Times New Roman"/>
      <w:sz w:val="28"/>
      <w:szCs w:val="28"/>
      <w:lang w:eastAsia="ru-RU"/>
    </w:rPr>
  </w:style>
  <w:style w:type="paragraph" w:customStyle="1" w:styleId="-20">
    <w:name w:val="Подраздел - 2 ур"/>
    <w:basedOn w:val="-2"/>
    <w:next w:val="-3"/>
    <w:link w:val="-22"/>
    <w:rsid w:val="000F0260"/>
    <w:pPr>
      <w:keepNext/>
      <w:numPr>
        <w:numId w:val="10"/>
      </w:numPr>
      <w:suppressAutoHyphens/>
      <w:spacing w:before="160" w:after="120"/>
      <w:jc w:val="left"/>
    </w:pPr>
    <w:rPr>
      <w:b/>
    </w:rPr>
  </w:style>
  <w:style w:type="character" w:customStyle="1" w:styleId="-31">
    <w:name w:val="Пункт подраздела - 3 ур Знак1"/>
    <w:link w:val="-3"/>
    <w:rsid w:val="000F0260"/>
    <w:rPr>
      <w:rFonts w:ascii="Times New Roman" w:eastAsia="Times New Roman" w:hAnsi="Times New Roman" w:cs="Times New Roman"/>
      <w:sz w:val="28"/>
      <w:szCs w:val="28"/>
      <w:lang w:eastAsia="ru-RU"/>
    </w:rPr>
  </w:style>
  <w:style w:type="character" w:customStyle="1" w:styleId="-22">
    <w:name w:val="Подраздел - 2 ур Знак"/>
    <w:link w:val="-20"/>
    <w:rsid w:val="000F0260"/>
    <w:rPr>
      <w:rFonts w:ascii="Times New Roman" w:eastAsia="Times New Roman" w:hAnsi="Times New Roman" w:cs="Times New Roman"/>
      <w:b/>
      <w:sz w:val="28"/>
      <w:szCs w:val="28"/>
      <w:lang w:eastAsia="ru-RU"/>
    </w:rPr>
  </w:style>
  <w:style w:type="character" w:styleId="affff7">
    <w:name w:val="Book Title"/>
    <w:uiPriority w:val="33"/>
    <w:qFormat/>
    <w:rsid w:val="000F0260"/>
    <w:rPr>
      <w:b/>
      <w:bCs/>
      <w:smallCaps/>
      <w:spacing w:val="5"/>
    </w:rPr>
  </w:style>
  <w:style w:type="paragraph" w:customStyle="1" w:styleId="Iauiue">
    <w:name w:val="Iau?iue"/>
    <w:rsid w:val="000F0260"/>
    <w:pPr>
      <w:widowControl w:val="0"/>
      <w:spacing w:after="0" w:line="240" w:lineRule="auto"/>
    </w:pPr>
    <w:rPr>
      <w:rFonts w:ascii="Times New Roman" w:eastAsia="Times New Roman" w:hAnsi="Times New Roman" w:cs="Times New Roman"/>
      <w:sz w:val="20"/>
      <w:szCs w:val="20"/>
      <w:lang w:eastAsia="ru-RU"/>
    </w:rPr>
  </w:style>
  <w:style w:type="character" w:customStyle="1" w:styleId="FontStyle103">
    <w:name w:val="Font Style103"/>
    <w:rsid w:val="000F0260"/>
    <w:rPr>
      <w:rFonts w:ascii="Times New Roman" w:hAnsi="Times New Roman" w:cs="Times New Roman" w:hint="default"/>
      <w:sz w:val="22"/>
      <w:szCs w:val="22"/>
    </w:rPr>
  </w:style>
  <w:style w:type="paragraph" w:styleId="affff8">
    <w:name w:val="table of figures"/>
    <w:basedOn w:val="a1"/>
    <w:next w:val="a1"/>
    <w:uiPriority w:val="99"/>
    <w:unhideWhenUsed/>
    <w:rsid w:val="000F0260"/>
    <w:pPr>
      <w:widowControl/>
      <w:autoSpaceDE/>
      <w:autoSpaceDN/>
    </w:pPr>
    <w:rPr>
      <w:rFonts w:eastAsia="Calibri"/>
      <w:sz w:val="24"/>
      <w:szCs w:val="24"/>
      <w:lang w:bidi="ar-SA"/>
    </w:rPr>
  </w:style>
  <w:style w:type="paragraph" w:customStyle="1" w:styleId="affff9">
    <w:name w:val="заголовок"/>
    <w:basedOn w:val="a1"/>
    <w:next w:val="a1"/>
    <w:rsid w:val="000F0260"/>
    <w:pPr>
      <w:widowControl/>
      <w:autoSpaceDE/>
      <w:autoSpaceDN/>
      <w:spacing w:before="120" w:after="120" w:line="276" w:lineRule="auto"/>
      <w:ind w:firstLine="709"/>
      <w:jc w:val="center"/>
    </w:pPr>
    <w:rPr>
      <w:rFonts w:eastAsia="Calibri" w:cs="Verdana"/>
      <w:b/>
      <w:sz w:val="20"/>
      <w:szCs w:val="20"/>
      <w:lang w:val="en-US" w:eastAsia="en-US" w:bidi="ar-SA"/>
    </w:rPr>
  </w:style>
  <w:style w:type="character" w:customStyle="1" w:styleId="w">
    <w:name w:val="w"/>
    <w:basedOn w:val="a2"/>
    <w:rsid w:val="000F0260"/>
  </w:style>
  <w:style w:type="paragraph" w:customStyle="1" w:styleId="affffa">
    <w:name w:val="СХЕМА"/>
    <w:basedOn w:val="a1"/>
    <w:link w:val="affffb"/>
    <w:autoRedefine/>
    <w:rsid w:val="000F0260"/>
    <w:pPr>
      <w:widowControl/>
      <w:overflowPunct w:val="0"/>
      <w:adjustRightInd w:val="0"/>
      <w:spacing w:line="360" w:lineRule="auto"/>
      <w:ind w:firstLine="709"/>
      <w:jc w:val="both"/>
      <w:textAlignment w:val="baseline"/>
    </w:pPr>
    <w:rPr>
      <w:bCs/>
      <w:iCs/>
      <w:sz w:val="24"/>
      <w:szCs w:val="24"/>
      <w:lang w:bidi="ar-SA"/>
    </w:rPr>
  </w:style>
  <w:style w:type="character" w:customStyle="1" w:styleId="affffb">
    <w:name w:val="СХЕМА Знак"/>
    <w:basedOn w:val="a2"/>
    <w:link w:val="affffa"/>
    <w:rsid w:val="000F0260"/>
    <w:rPr>
      <w:rFonts w:ascii="Times New Roman" w:eastAsia="Times New Roman" w:hAnsi="Times New Roman" w:cs="Times New Roman"/>
      <w:bCs/>
      <w:iCs/>
      <w:sz w:val="24"/>
      <w:szCs w:val="24"/>
      <w:lang w:eastAsia="ru-RU"/>
    </w:rPr>
  </w:style>
  <w:style w:type="table" w:customStyle="1" w:styleId="-231">
    <w:name w:val="Список-таблица 2 — акцент 31"/>
    <w:basedOn w:val="a3"/>
    <w:uiPriority w:val="47"/>
    <w:rsid w:val="000F0260"/>
    <w:pPr>
      <w:spacing w:after="0" w:line="240" w:lineRule="auto"/>
    </w:p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Heading">
    <w:name w:val="Heading"/>
    <w:uiPriority w:val="99"/>
    <w:rsid w:val="000F0260"/>
    <w:pPr>
      <w:widowControl w:val="0"/>
      <w:autoSpaceDE w:val="0"/>
      <w:autoSpaceDN w:val="0"/>
      <w:adjustRightInd w:val="0"/>
      <w:spacing w:after="0" w:line="240" w:lineRule="auto"/>
    </w:pPr>
    <w:rPr>
      <w:rFonts w:ascii="Arial" w:eastAsiaTheme="minorEastAsia" w:hAnsi="Arial" w:cs="Arial"/>
      <w:b/>
      <w:bCs/>
      <w:lang w:eastAsia="ru-RU"/>
    </w:rPr>
  </w:style>
  <w:style w:type="paragraph" w:customStyle="1" w:styleId="221">
    <w:name w:val="Основной текст 22"/>
    <w:basedOn w:val="a1"/>
    <w:rsid w:val="000F0260"/>
    <w:pPr>
      <w:autoSpaceDE/>
      <w:autoSpaceDN/>
      <w:spacing w:before="120"/>
      <w:jc w:val="both"/>
    </w:pPr>
    <w:rPr>
      <w:sz w:val="24"/>
      <w:szCs w:val="20"/>
      <w:lang w:bidi="ar-SA"/>
    </w:rPr>
  </w:style>
  <w:style w:type="paragraph" w:customStyle="1" w:styleId="s13">
    <w:name w:val="s_13"/>
    <w:basedOn w:val="a1"/>
    <w:rsid w:val="000F0260"/>
    <w:pPr>
      <w:widowControl/>
      <w:autoSpaceDE/>
      <w:autoSpaceDN/>
      <w:ind w:firstLine="720"/>
    </w:pPr>
    <w:rPr>
      <w:sz w:val="20"/>
      <w:szCs w:val="20"/>
      <w:lang w:bidi="ar-SA"/>
    </w:rPr>
  </w:style>
  <w:style w:type="paragraph" w:styleId="2">
    <w:name w:val="List Bullet 2"/>
    <w:aliases w:val="Список бюл. 2,Nienie a?e. 2,Ñïèñîê áþë. 2"/>
    <w:basedOn w:val="affff5"/>
    <w:rsid w:val="000F0260"/>
    <w:pPr>
      <w:numPr>
        <w:numId w:val="11"/>
      </w:numPr>
      <w:tabs>
        <w:tab w:val="clear" w:pos="643"/>
        <w:tab w:val="left" w:pos="714"/>
      </w:tabs>
      <w:spacing w:line="240" w:lineRule="auto"/>
      <w:ind w:left="714"/>
      <w:contextualSpacing w:val="0"/>
    </w:pPr>
    <w:rPr>
      <w:rFonts w:ascii="Times New Roman" w:hAnsi="Times New Roman"/>
      <w:sz w:val="26"/>
      <w:szCs w:val="24"/>
    </w:rPr>
  </w:style>
  <w:style w:type="paragraph" w:customStyle="1" w:styleId="1d">
    <w:name w:val="Таблица 1"/>
    <w:basedOn w:val="a1"/>
    <w:rsid w:val="000F0260"/>
    <w:pPr>
      <w:widowControl/>
      <w:autoSpaceDE/>
      <w:autoSpaceDN/>
      <w:jc w:val="center"/>
    </w:pPr>
    <w:rPr>
      <w:rFonts w:ascii="Arial" w:hAnsi="Arial"/>
      <w:sz w:val="24"/>
      <w:szCs w:val="20"/>
      <w:lang w:bidi="ar-SA"/>
    </w:rPr>
  </w:style>
  <w:style w:type="character" w:customStyle="1" w:styleId="af">
    <w:name w:val="Обычный (веб) Знак"/>
    <w:aliases w:val="Обычный (Web) Знак,Обычный (веб)3 Знак"/>
    <w:link w:val="ae"/>
    <w:uiPriority w:val="99"/>
    <w:locked/>
    <w:rsid w:val="000F0260"/>
    <w:rPr>
      <w:rFonts w:ascii="Times New Roman" w:eastAsia="Times New Roman" w:hAnsi="Times New Roman" w:cs="Times New Roman"/>
      <w:sz w:val="24"/>
      <w:szCs w:val="24"/>
      <w:lang w:eastAsia="ru-RU"/>
    </w:rPr>
  </w:style>
  <w:style w:type="table" w:styleId="affffc">
    <w:name w:val="Table Elegant"/>
    <w:basedOn w:val="a3"/>
    <w:uiPriority w:val="99"/>
    <w:unhideWhenUsed/>
    <w:rsid w:val="000F0260"/>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000000"/>
      </w:rPr>
      <w:tblPr/>
      <w:tcPr>
        <w:tcBorders>
          <w:tl2br w:val="none" w:sz="0" w:space="0" w:color="auto"/>
          <w:tr2bl w:val="none" w:sz="0" w:space="0" w:color="auto"/>
        </w:tcBorders>
      </w:tcPr>
    </w:tblStylePr>
  </w:style>
  <w:style w:type="character" w:customStyle="1" w:styleId="1e">
    <w:name w:val="Заголовок 1 Знак Знак"/>
    <w:rsid w:val="000F0260"/>
    <w:rPr>
      <w:rFonts w:ascii="Arial" w:hAnsi="Arial" w:cs="Arial"/>
      <w:b/>
      <w:bCs/>
      <w:color w:val="000000"/>
      <w:kern w:val="32"/>
      <w:sz w:val="32"/>
      <w:szCs w:val="32"/>
      <w:lang w:val="ru-RU" w:eastAsia="ru-RU" w:bidi="ar-SA"/>
    </w:rPr>
  </w:style>
  <w:style w:type="character" w:customStyle="1" w:styleId="1f">
    <w:name w:val="Название Знак1"/>
    <w:aliases w:val="Название таб Знак1,Название Знак Знак,Таблица № Знак Знак,Название таб Знак Знак,Таблица № Знак1,Çàãîëîâîê Знак1"/>
    <w:uiPriority w:val="10"/>
    <w:rsid w:val="000F0260"/>
    <w:rPr>
      <w:b/>
      <w:bCs/>
      <w:sz w:val="32"/>
      <w:szCs w:val="24"/>
      <w:lang w:val="ru-RU" w:eastAsia="ru-RU" w:bidi="ar-SA"/>
    </w:rPr>
  </w:style>
  <w:style w:type="paragraph" w:customStyle="1" w:styleId="FR10">
    <w:name w:val="FR1"/>
    <w:rsid w:val="000F0260"/>
    <w:pPr>
      <w:spacing w:after="0" w:line="420" w:lineRule="auto"/>
      <w:ind w:firstLine="720"/>
    </w:pPr>
    <w:rPr>
      <w:rFonts w:ascii="Arial" w:eastAsia="Times New Roman" w:hAnsi="Arial" w:cs="Times New Roman"/>
      <w:sz w:val="28"/>
      <w:szCs w:val="20"/>
      <w:lang w:eastAsia="ru-RU"/>
    </w:rPr>
  </w:style>
  <w:style w:type="paragraph" w:customStyle="1" w:styleId="BodyText22">
    <w:name w:val="Body Text 22"/>
    <w:basedOn w:val="a1"/>
    <w:rsid w:val="000F0260"/>
    <w:pPr>
      <w:overflowPunct w:val="0"/>
      <w:adjustRightInd w:val="0"/>
      <w:ind w:left="1080"/>
    </w:pPr>
    <w:rPr>
      <w:sz w:val="28"/>
      <w:szCs w:val="20"/>
      <w:lang w:bidi="ar-SA"/>
    </w:rPr>
  </w:style>
  <w:style w:type="paragraph" w:customStyle="1" w:styleId="BodyTextIndent31">
    <w:name w:val="Body Text Indent 31"/>
    <w:basedOn w:val="a1"/>
    <w:rsid w:val="000F0260"/>
    <w:pPr>
      <w:widowControl/>
      <w:overflowPunct w:val="0"/>
      <w:adjustRightInd w:val="0"/>
      <w:ind w:firstLine="708"/>
      <w:jc w:val="both"/>
    </w:pPr>
    <w:rPr>
      <w:sz w:val="28"/>
      <w:szCs w:val="20"/>
      <w:lang w:bidi="ar-SA"/>
    </w:rPr>
  </w:style>
  <w:style w:type="paragraph" w:customStyle="1" w:styleId="BodyText31">
    <w:name w:val="Body Text 31"/>
    <w:basedOn w:val="a1"/>
    <w:rsid w:val="000F0260"/>
    <w:pPr>
      <w:widowControl/>
      <w:overflowPunct w:val="0"/>
      <w:adjustRightInd w:val="0"/>
      <w:jc w:val="both"/>
    </w:pPr>
    <w:rPr>
      <w:sz w:val="28"/>
      <w:szCs w:val="20"/>
      <w:lang w:bidi="ar-SA"/>
    </w:rPr>
  </w:style>
  <w:style w:type="paragraph" w:customStyle="1" w:styleId="BodyTextIndent21">
    <w:name w:val="Body Text Indent 21"/>
    <w:basedOn w:val="a1"/>
    <w:rsid w:val="000F0260"/>
    <w:pPr>
      <w:widowControl/>
      <w:overflowPunct w:val="0"/>
      <w:adjustRightInd w:val="0"/>
      <w:ind w:firstLine="705"/>
      <w:jc w:val="both"/>
    </w:pPr>
    <w:rPr>
      <w:sz w:val="28"/>
      <w:szCs w:val="20"/>
      <w:lang w:bidi="ar-SA"/>
    </w:rPr>
  </w:style>
  <w:style w:type="paragraph" w:customStyle="1" w:styleId="Preformat">
    <w:name w:val="Preformat"/>
    <w:rsid w:val="000F0260"/>
    <w:pPr>
      <w:overflowPunct w:val="0"/>
      <w:autoSpaceDE w:val="0"/>
      <w:autoSpaceDN w:val="0"/>
      <w:adjustRightInd w:val="0"/>
      <w:spacing w:after="0" w:line="240" w:lineRule="auto"/>
    </w:pPr>
    <w:rPr>
      <w:rFonts w:ascii="Courier New" w:eastAsia="Times New Roman" w:hAnsi="Courier New" w:cs="Times New Roman"/>
      <w:sz w:val="20"/>
      <w:szCs w:val="20"/>
      <w:lang w:eastAsia="ru-RU"/>
    </w:rPr>
  </w:style>
  <w:style w:type="paragraph" w:customStyle="1" w:styleId="BodyText21">
    <w:name w:val="Body Text 21"/>
    <w:basedOn w:val="a1"/>
    <w:rsid w:val="000F0260"/>
    <w:pPr>
      <w:widowControl/>
      <w:overflowPunct w:val="0"/>
      <w:adjustRightInd w:val="0"/>
      <w:ind w:firstLine="360"/>
      <w:jc w:val="both"/>
    </w:pPr>
    <w:rPr>
      <w:sz w:val="24"/>
      <w:szCs w:val="20"/>
      <w:lang w:bidi="ar-SA"/>
    </w:rPr>
  </w:style>
  <w:style w:type="paragraph" w:customStyle="1" w:styleId="affffd">
    <w:name w:val="текст"/>
    <w:basedOn w:val="aff9"/>
    <w:autoRedefine/>
    <w:rsid w:val="000F0260"/>
    <w:pPr>
      <w:tabs>
        <w:tab w:val="left" w:pos="-38"/>
      </w:tabs>
      <w:ind w:left="284" w:right="-58" w:firstLine="284"/>
      <w:jc w:val="both"/>
    </w:pPr>
    <w:rPr>
      <w:rFonts w:ascii="Times New Roman" w:hAnsi="Times New Roman" w:cs="Times New Roman"/>
      <w:color w:val="000000"/>
      <w:spacing w:val="-1"/>
      <w:sz w:val="28"/>
      <w:szCs w:val="28"/>
    </w:rPr>
  </w:style>
  <w:style w:type="paragraph" w:customStyle="1" w:styleId="affffe">
    <w:name w:val="......."/>
    <w:basedOn w:val="Default"/>
    <w:next w:val="Default"/>
    <w:rsid w:val="000F0260"/>
    <w:rPr>
      <w:rFonts w:ascii="Arial" w:eastAsia="Times New Roman" w:hAnsi="Arial" w:cs="Arial"/>
      <w:color w:val="auto"/>
      <w:lang w:val="en-US"/>
    </w:rPr>
  </w:style>
  <w:style w:type="paragraph" w:customStyle="1" w:styleId="121">
    <w:name w:val="Стиль 12 пт По ширине1"/>
    <w:basedOn w:val="a1"/>
    <w:rsid w:val="000F0260"/>
    <w:pPr>
      <w:widowControl/>
      <w:numPr>
        <w:ilvl w:val="1"/>
        <w:numId w:val="12"/>
      </w:numPr>
      <w:autoSpaceDE/>
      <w:autoSpaceDN/>
      <w:jc w:val="both"/>
    </w:pPr>
    <w:rPr>
      <w:sz w:val="28"/>
      <w:szCs w:val="20"/>
      <w:lang w:bidi="ar-SA"/>
    </w:rPr>
  </w:style>
  <w:style w:type="character" w:customStyle="1" w:styleId="afffff">
    <w:name w:val="Абзац рядовой Знак"/>
    <w:link w:val="afffff0"/>
    <w:locked/>
    <w:rsid w:val="000F0260"/>
    <w:rPr>
      <w:snapToGrid w:val="0"/>
      <w:sz w:val="26"/>
      <w:szCs w:val="26"/>
      <w:lang w:eastAsia="ru-RU"/>
    </w:rPr>
  </w:style>
  <w:style w:type="paragraph" w:customStyle="1" w:styleId="afffff0">
    <w:name w:val="Абзац рядовой"/>
    <w:basedOn w:val="a1"/>
    <w:link w:val="afffff"/>
    <w:autoRedefine/>
    <w:rsid w:val="000F0260"/>
    <w:pPr>
      <w:widowControl/>
      <w:autoSpaceDE/>
      <w:autoSpaceDN/>
      <w:snapToGrid w:val="0"/>
      <w:ind w:firstLine="709"/>
      <w:jc w:val="both"/>
    </w:pPr>
    <w:rPr>
      <w:rFonts w:asciiTheme="minorHAnsi" w:eastAsiaTheme="minorHAnsi" w:hAnsiTheme="minorHAnsi" w:cstheme="minorBidi"/>
      <w:snapToGrid w:val="0"/>
      <w:sz w:val="26"/>
      <w:szCs w:val="26"/>
      <w:lang w:bidi="ar-SA"/>
    </w:rPr>
  </w:style>
  <w:style w:type="paragraph" w:customStyle="1" w:styleId="112">
    <w:name w:val="МГП 1.1"/>
    <w:basedOn w:val="a1"/>
    <w:next w:val="afffb"/>
    <w:rsid w:val="000F0260"/>
    <w:pPr>
      <w:keepNext/>
      <w:widowControl/>
      <w:autoSpaceDE/>
      <w:autoSpaceDN/>
      <w:spacing w:before="240" w:after="60"/>
      <w:ind w:left="1305" w:hanging="454"/>
      <w:outlineLvl w:val="1"/>
    </w:pPr>
    <w:rPr>
      <w:rFonts w:eastAsia="Batang"/>
      <w:b/>
      <w:bCs/>
      <w:color w:val="000000"/>
      <w:sz w:val="28"/>
      <w:szCs w:val="28"/>
      <w:lang w:bidi="ar-SA"/>
    </w:rPr>
  </w:style>
  <w:style w:type="paragraph" w:customStyle="1" w:styleId="1f0">
    <w:name w:val="МГП 1"/>
    <w:basedOn w:val="a1"/>
    <w:next w:val="112"/>
    <w:rsid w:val="000F0260"/>
    <w:pPr>
      <w:keepNext/>
      <w:widowControl/>
      <w:autoSpaceDE/>
      <w:autoSpaceDN/>
      <w:spacing w:before="120" w:after="120"/>
      <w:ind w:left="1248" w:hanging="397"/>
      <w:outlineLvl w:val="0"/>
    </w:pPr>
    <w:rPr>
      <w:rFonts w:eastAsia="Batang"/>
      <w:b/>
      <w:bCs/>
      <w:color w:val="000000"/>
      <w:kern w:val="32"/>
      <w:sz w:val="32"/>
      <w:szCs w:val="32"/>
      <w:lang w:bidi="ar-SA"/>
    </w:rPr>
  </w:style>
  <w:style w:type="paragraph" w:customStyle="1" w:styleId="1f1">
    <w:name w:val="Абзац списка1"/>
    <w:basedOn w:val="a1"/>
    <w:rsid w:val="000F0260"/>
    <w:pPr>
      <w:widowControl/>
      <w:autoSpaceDE/>
      <w:autoSpaceDN/>
      <w:ind w:left="720"/>
    </w:pPr>
    <w:rPr>
      <w:sz w:val="20"/>
      <w:szCs w:val="20"/>
      <w:lang w:bidi="ar-SA"/>
    </w:rPr>
  </w:style>
  <w:style w:type="paragraph" w:styleId="afffff1">
    <w:name w:val="endnote text"/>
    <w:basedOn w:val="a1"/>
    <w:link w:val="afffff2"/>
    <w:rsid w:val="000F0260"/>
    <w:pPr>
      <w:widowControl/>
      <w:autoSpaceDE/>
      <w:autoSpaceDN/>
    </w:pPr>
    <w:rPr>
      <w:color w:val="000000"/>
      <w:sz w:val="20"/>
      <w:szCs w:val="20"/>
      <w:lang w:bidi="ar-SA"/>
    </w:rPr>
  </w:style>
  <w:style w:type="character" w:customStyle="1" w:styleId="afffff2">
    <w:name w:val="Текст концевой сноски Знак"/>
    <w:basedOn w:val="a2"/>
    <w:link w:val="afffff1"/>
    <w:rsid w:val="000F0260"/>
    <w:rPr>
      <w:rFonts w:ascii="Times New Roman" w:eastAsia="Times New Roman" w:hAnsi="Times New Roman" w:cs="Times New Roman"/>
      <w:color w:val="000000"/>
      <w:sz w:val="20"/>
      <w:szCs w:val="20"/>
      <w:lang w:eastAsia="ru-RU"/>
    </w:rPr>
  </w:style>
  <w:style w:type="character" w:styleId="afffff3">
    <w:name w:val="endnote reference"/>
    <w:rsid w:val="000F0260"/>
    <w:rPr>
      <w:vertAlign w:val="superscript"/>
    </w:rPr>
  </w:style>
  <w:style w:type="paragraph" w:customStyle="1" w:styleId="formattext">
    <w:name w:val="formattext"/>
    <w:basedOn w:val="a1"/>
    <w:rsid w:val="000F0260"/>
    <w:pPr>
      <w:widowControl/>
      <w:autoSpaceDE/>
      <w:autoSpaceDN/>
      <w:spacing w:before="100" w:beforeAutospacing="1" w:after="100" w:afterAutospacing="1"/>
    </w:pPr>
    <w:rPr>
      <w:sz w:val="24"/>
      <w:szCs w:val="24"/>
      <w:lang w:bidi="ar-SA"/>
    </w:rPr>
  </w:style>
  <w:style w:type="table" w:customStyle="1" w:styleId="411">
    <w:name w:val="Таблица простая 41"/>
    <w:basedOn w:val="a3"/>
    <w:uiPriority w:val="44"/>
    <w:rsid w:val="000F0260"/>
    <w:pPr>
      <w:spacing w:after="0" w:line="240" w:lineRule="auto"/>
    </w:pPr>
    <w:rPr>
      <w:rFonts w:ascii="Calibri" w:eastAsia="Calibri" w:hAnsi="Calibri" w:cs="Times New Roman"/>
      <w:sz w:val="20"/>
      <w:szCs w:val="20"/>
      <w:lang w:eastAsia="ru-RU"/>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510">
    <w:name w:val="Таблица простая 51"/>
    <w:basedOn w:val="a3"/>
    <w:uiPriority w:val="45"/>
    <w:rsid w:val="000F0260"/>
    <w:pPr>
      <w:spacing w:after="0" w:line="240" w:lineRule="auto"/>
    </w:pPr>
    <w:rPr>
      <w:rFonts w:ascii="Calibri" w:eastAsia="Calibri" w:hAnsi="Calibri" w:cs="Times New Roman"/>
      <w:sz w:val="20"/>
      <w:szCs w:val="20"/>
      <w:lang w:eastAsia="ru-RU"/>
    </w:rPr>
    <w:tblPr>
      <w:tblStyleRowBandSize w:val="1"/>
      <w:tblStyleColBandSize w:val="1"/>
    </w:tblPr>
    <w:tblStylePr w:type="firstRow">
      <w:rPr>
        <w:rFonts w:ascii="ヒラギノ角ゴ Pro W3" w:eastAsia="Times New Roman" w:hAnsi="ヒラギノ角ゴ Pro W3" w:cs="Times New Roman"/>
        <w:i/>
        <w:iCs/>
        <w:sz w:val="26"/>
      </w:rPr>
      <w:tblPr/>
      <w:tcPr>
        <w:tcBorders>
          <w:bottom w:val="single" w:sz="4" w:space="0" w:color="7F7F7F"/>
        </w:tcBorders>
        <w:shd w:val="clear" w:color="auto" w:fill="FFFFFF"/>
      </w:tcPr>
    </w:tblStylePr>
    <w:tblStylePr w:type="lastRow">
      <w:rPr>
        <w:rFonts w:ascii="ヒラギノ角ゴ Pro W3" w:eastAsia="Times New Roman" w:hAnsi="ヒラギノ角ゴ Pro W3" w:cs="Times New Roman"/>
        <w:i/>
        <w:iCs/>
        <w:sz w:val="26"/>
      </w:rPr>
      <w:tblPr/>
      <w:tcPr>
        <w:tcBorders>
          <w:top w:val="single" w:sz="4" w:space="0" w:color="7F7F7F"/>
        </w:tcBorders>
        <w:shd w:val="clear" w:color="auto" w:fill="FFFFFF"/>
      </w:tcPr>
    </w:tblStylePr>
    <w:tblStylePr w:type="firstCol">
      <w:pPr>
        <w:jc w:val="right"/>
      </w:pPr>
      <w:rPr>
        <w:rFonts w:ascii="ヒラギノ角ゴ Pro W3" w:eastAsia="Times New Roman" w:hAnsi="ヒラギノ角ゴ Pro W3" w:cs="Times New Roman"/>
        <w:i/>
        <w:iCs/>
        <w:sz w:val="26"/>
      </w:rPr>
      <w:tblPr/>
      <w:tcPr>
        <w:tcBorders>
          <w:right w:val="single" w:sz="4" w:space="0" w:color="7F7F7F"/>
        </w:tcBorders>
        <w:shd w:val="clear" w:color="auto" w:fill="FFFFFF"/>
      </w:tcPr>
    </w:tblStylePr>
    <w:tblStylePr w:type="lastCol">
      <w:rPr>
        <w:rFonts w:ascii="ヒラギノ角ゴ Pro W3" w:eastAsia="Times New Roman" w:hAnsi="ヒラギノ角ゴ Pro W3"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
    <w:name w:val="Таблица-сетка 1 светлая1"/>
    <w:basedOn w:val="a3"/>
    <w:uiPriority w:val="46"/>
    <w:rsid w:val="000F0260"/>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
    <w:name w:val="Таблица-сетка 1 светлая — акцент 11"/>
    <w:basedOn w:val="a3"/>
    <w:uiPriority w:val="46"/>
    <w:rsid w:val="000F0260"/>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121">
    <w:name w:val="Таблица-сетка 1 светлая — акцент 21"/>
    <w:basedOn w:val="a3"/>
    <w:uiPriority w:val="46"/>
    <w:rsid w:val="000F0260"/>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215">
    <w:name w:val="Таблица простая 21"/>
    <w:basedOn w:val="a3"/>
    <w:uiPriority w:val="42"/>
    <w:rsid w:val="000F0260"/>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421">
    <w:name w:val="Список-таблица 4 — акцент 21"/>
    <w:basedOn w:val="a3"/>
    <w:uiPriority w:val="49"/>
    <w:rsid w:val="000F0260"/>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411">
    <w:name w:val="Список-таблица 4 — акцент 11"/>
    <w:basedOn w:val="a3"/>
    <w:uiPriority w:val="49"/>
    <w:rsid w:val="000F0260"/>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113">
    <w:name w:val="Заголовок 1 Знак1"/>
    <w:aliases w:val="Заголовок 1 Знак Знак1,H1 Знак,новая страница Знак,Заголовок 1 PDV Знак,11. Заголовок 1 Знак,номер приложения Знак,EIA H1 Знак"/>
    <w:uiPriority w:val="99"/>
    <w:rsid w:val="000F0260"/>
    <w:rPr>
      <w:rFonts w:ascii="Arial" w:hAnsi="Arial" w:cs="Arial"/>
      <w:b/>
      <w:bCs/>
      <w:color w:val="000000"/>
      <w:kern w:val="32"/>
      <w:sz w:val="32"/>
      <w:szCs w:val="32"/>
    </w:rPr>
  </w:style>
  <w:style w:type="table" w:customStyle="1" w:styleId="-2311">
    <w:name w:val="Список-таблица 2 — акцент 311"/>
    <w:basedOn w:val="a3"/>
    <w:uiPriority w:val="47"/>
    <w:rsid w:val="000F0260"/>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4110">
    <w:name w:val="Таблица простая 411"/>
    <w:basedOn w:val="a3"/>
    <w:uiPriority w:val="44"/>
    <w:rsid w:val="000F0260"/>
    <w:pPr>
      <w:spacing w:after="0" w:line="240" w:lineRule="auto"/>
    </w:pPr>
    <w:rPr>
      <w:rFonts w:ascii="Calibri" w:eastAsia="Calibri" w:hAnsi="Calibri" w:cs="Times New Roman"/>
      <w:sz w:val="20"/>
      <w:szCs w:val="20"/>
      <w:lang w:eastAsia="ru-RU"/>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511">
    <w:name w:val="Таблица простая 511"/>
    <w:basedOn w:val="a3"/>
    <w:uiPriority w:val="45"/>
    <w:rsid w:val="000F0260"/>
    <w:pPr>
      <w:spacing w:after="0" w:line="240" w:lineRule="auto"/>
    </w:pPr>
    <w:rPr>
      <w:rFonts w:ascii="Calibri" w:eastAsia="Calibri" w:hAnsi="Calibri" w:cs="Times New Roman"/>
      <w:sz w:val="20"/>
      <w:szCs w:val="20"/>
      <w:lang w:eastAsia="ru-RU"/>
    </w:rPr>
    <w:tblPr>
      <w:tblStyleRowBandSize w:val="1"/>
      <w:tblStyleColBandSize w:val="1"/>
    </w:tblPr>
    <w:tblStylePr w:type="firstRow">
      <w:rPr>
        <w:rFonts w:ascii="ヒラギノ角ゴ Pro W3" w:eastAsia="Times New Roman" w:hAnsi="ヒラギノ角ゴ Pro W3" w:cs="Times New Roman"/>
        <w:i/>
        <w:iCs/>
        <w:sz w:val="26"/>
      </w:rPr>
      <w:tblPr/>
      <w:tcPr>
        <w:tcBorders>
          <w:bottom w:val="single" w:sz="4" w:space="0" w:color="7F7F7F"/>
        </w:tcBorders>
        <w:shd w:val="clear" w:color="auto" w:fill="FFFFFF"/>
      </w:tcPr>
    </w:tblStylePr>
    <w:tblStylePr w:type="lastRow">
      <w:rPr>
        <w:rFonts w:ascii="ヒラギノ角ゴ Pro W3" w:eastAsia="Times New Roman" w:hAnsi="ヒラギノ角ゴ Pro W3" w:cs="Times New Roman"/>
        <w:i/>
        <w:iCs/>
        <w:sz w:val="26"/>
      </w:rPr>
      <w:tblPr/>
      <w:tcPr>
        <w:tcBorders>
          <w:top w:val="single" w:sz="4" w:space="0" w:color="7F7F7F"/>
        </w:tcBorders>
        <w:shd w:val="clear" w:color="auto" w:fill="FFFFFF"/>
      </w:tcPr>
    </w:tblStylePr>
    <w:tblStylePr w:type="firstCol">
      <w:pPr>
        <w:jc w:val="right"/>
      </w:pPr>
      <w:rPr>
        <w:rFonts w:ascii="ヒラギノ角ゴ Pro W3" w:eastAsia="Times New Roman" w:hAnsi="ヒラギノ角ゴ Pro W3" w:cs="Times New Roman"/>
        <w:i/>
        <w:iCs/>
        <w:sz w:val="26"/>
      </w:rPr>
      <w:tblPr/>
      <w:tcPr>
        <w:tcBorders>
          <w:right w:val="single" w:sz="4" w:space="0" w:color="7F7F7F"/>
        </w:tcBorders>
        <w:shd w:val="clear" w:color="auto" w:fill="FFFFFF"/>
      </w:tcPr>
    </w:tblStylePr>
    <w:tblStylePr w:type="lastCol">
      <w:rPr>
        <w:rFonts w:ascii="ヒラギノ角ゴ Pro W3" w:eastAsia="Times New Roman" w:hAnsi="ヒラギノ角ゴ Pro W3"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0">
    <w:name w:val="Таблица-сетка 1 светлая11"/>
    <w:basedOn w:val="a3"/>
    <w:uiPriority w:val="46"/>
    <w:rsid w:val="000F0260"/>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1">
    <w:name w:val="Таблица-сетка 1 светлая — акцент 111"/>
    <w:basedOn w:val="a3"/>
    <w:uiPriority w:val="46"/>
    <w:rsid w:val="000F0260"/>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1211">
    <w:name w:val="Таблица-сетка 1 светлая — акцент 211"/>
    <w:basedOn w:val="a3"/>
    <w:uiPriority w:val="46"/>
    <w:rsid w:val="000F0260"/>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2111">
    <w:name w:val="Таблица простая 211"/>
    <w:basedOn w:val="a3"/>
    <w:uiPriority w:val="42"/>
    <w:rsid w:val="000F0260"/>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4211">
    <w:name w:val="Список-таблица 4 — акцент 211"/>
    <w:basedOn w:val="a3"/>
    <w:uiPriority w:val="49"/>
    <w:rsid w:val="000F0260"/>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4111">
    <w:name w:val="Список-таблица 4 — акцент 111"/>
    <w:basedOn w:val="a3"/>
    <w:uiPriority w:val="49"/>
    <w:rsid w:val="000F0260"/>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1f2">
    <w:name w:val="Сетка таблицы светлая1"/>
    <w:basedOn w:val="a3"/>
    <w:uiPriority w:val="40"/>
    <w:rsid w:val="000F026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xl72">
    <w:name w:val="xl72"/>
    <w:basedOn w:val="a1"/>
    <w:rsid w:val="000F0260"/>
    <w:pPr>
      <w:widowControl/>
      <w:pBdr>
        <w:left w:val="single" w:sz="8" w:space="0" w:color="auto"/>
      </w:pBdr>
      <w:autoSpaceDE/>
      <w:autoSpaceDN/>
      <w:spacing w:before="100" w:beforeAutospacing="1" w:after="100" w:afterAutospacing="1"/>
    </w:pPr>
    <w:rPr>
      <w:sz w:val="24"/>
      <w:szCs w:val="24"/>
      <w:lang w:bidi="ar-SA"/>
    </w:rPr>
  </w:style>
  <w:style w:type="paragraph" w:customStyle="1" w:styleId="xl73">
    <w:name w:val="xl73"/>
    <w:basedOn w:val="a1"/>
    <w:rsid w:val="000F0260"/>
    <w:pPr>
      <w:widowControl/>
      <w:autoSpaceDE/>
      <w:autoSpaceDN/>
      <w:spacing w:before="100" w:beforeAutospacing="1" w:after="100" w:afterAutospacing="1"/>
    </w:pPr>
    <w:rPr>
      <w:sz w:val="24"/>
      <w:szCs w:val="24"/>
      <w:lang w:bidi="ar-SA"/>
    </w:rPr>
  </w:style>
  <w:style w:type="paragraph" w:customStyle="1" w:styleId="xl74">
    <w:name w:val="xl74"/>
    <w:basedOn w:val="a1"/>
    <w:rsid w:val="000F0260"/>
    <w:pPr>
      <w:widowControl/>
      <w:pBdr>
        <w:right w:val="single" w:sz="4" w:space="0" w:color="auto"/>
      </w:pBdr>
      <w:autoSpaceDE/>
      <w:autoSpaceDN/>
      <w:spacing w:before="100" w:beforeAutospacing="1" w:after="100" w:afterAutospacing="1"/>
    </w:pPr>
    <w:rPr>
      <w:sz w:val="24"/>
      <w:szCs w:val="24"/>
      <w:lang w:bidi="ar-SA"/>
    </w:rPr>
  </w:style>
  <w:style w:type="paragraph" w:customStyle="1" w:styleId="afffff4">
    <w:name w:val="Пояснит"/>
    <w:basedOn w:val="a1"/>
    <w:rsid w:val="000F0260"/>
    <w:pPr>
      <w:widowControl/>
      <w:autoSpaceDE/>
      <w:autoSpaceDN/>
      <w:ind w:left="170" w:right="170" w:firstLine="851"/>
      <w:jc w:val="both"/>
    </w:pPr>
    <w:rPr>
      <w:sz w:val="24"/>
      <w:szCs w:val="24"/>
      <w:lang w:val="en-US" w:bidi="ar-SA"/>
    </w:rPr>
  </w:style>
  <w:style w:type="paragraph" w:customStyle="1" w:styleId="2b">
    <w:name w:val="Обычный2"/>
    <w:rsid w:val="000F0260"/>
    <w:pPr>
      <w:spacing w:after="0" w:line="240" w:lineRule="auto"/>
    </w:pPr>
    <w:rPr>
      <w:rFonts w:ascii="Times New Roman" w:eastAsia="ヒラギノ角ゴ Pro W3" w:hAnsi="Times New Roman" w:cs="Times New Roman"/>
      <w:color w:val="000000"/>
      <w:sz w:val="24"/>
      <w:szCs w:val="20"/>
      <w:lang w:eastAsia="ru-RU"/>
    </w:rPr>
  </w:style>
  <w:style w:type="character" w:customStyle="1" w:styleId="afffc">
    <w:name w:val="МГП Обычный Знак"/>
    <w:link w:val="afffb"/>
    <w:rsid w:val="000F0260"/>
    <w:rPr>
      <w:rFonts w:ascii="Times New Roman" w:eastAsia="Batang" w:hAnsi="Times New Roman" w:cs="Times New Roman"/>
      <w:color w:val="000000"/>
      <w:sz w:val="28"/>
      <w:szCs w:val="28"/>
      <w:lang w:eastAsia="ru-RU"/>
    </w:rPr>
  </w:style>
  <w:style w:type="paragraph" w:customStyle="1" w:styleId="headertext">
    <w:name w:val="headertext"/>
    <w:basedOn w:val="a1"/>
    <w:rsid w:val="00A973BF"/>
    <w:pPr>
      <w:widowControl/>
      <w:autoSpaceDE/>
      <w:autoSpaceDN/>
      <w:spacing w:before="100" w:beforeAutospacing="1" w:after="100" w:afterAutospacing="1"/>
    </w:pPr>
    <w:rPr>
      <w:sz w:val="24"/>
      <w:szCs w:val="24"/>
      <w:lang w:bidi="ar-SA"/>
    </w:rPr>
  </w:style>
  <w:style w:type="character" w:customStyle="1" w:styleId="27">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9"/>
    <w:locked/>
    <w:rsid w:val="001475EC"/>
    <w:rPr>
      <w:rFonts w:eastAsia="Times New Roman" w:cs="Times New Roman"/>
      <w:b/>
      <w:bCs/>
      <w:sz w:val="24"/>
      <w:szCs w:val="20"/>
      <w:lang w:eastAsia="ru-RU"/>
    </w:rPr>
  </w:style>
  <w:style w:type="paragraph" w:customStyle="1" w:styleId="msonormal0">
    <w:name w:val="msonormal"/>
    <w:basedOn w:val="a1"/>
    <w:rsid w:val="00E6215B"/>
    <w:pPr>
      <w:widowControl/>
      <w:autoSpaceDE/>
      <w:autoSpaceDN/>
      <w:spacing w:before="100" w:beforeAutospacing="1" w:after="100" w:afterAutospacing="1"/>
    </w:pPr>
    <w:rPr>
      <w:sz w:val="24"/>
      <w:szCs w:val="24"/>
      <w:lang w:bidi="ar-SA"/>
    </w:rPr>
  </w:style>
  <w:style w:type="character" w:customStyle="1" w:styleId="afff8">
    <w:name w:val="Без интервала Знак"/>
    <w:link w:val="afff7"/>
    <w:rsid w:val="0042663D"/>
    <w:rPr>
      <w:rFonts w:ascii="Calibri" w:eastAsia="Calibri" w:hAnsi="Calibri" w:cs="Times New Roman"/>
    </w:rPr>
  </w:style>
  <w:style w:type="paragraph" w:customStyle="1" w:styleId="font5">
    <w:name w:val="font5"/>
    <w:basedOn w:val="a1"/>
    <w:rsid w:val="005D03FD"/>
    <w:pPr>
      <w:widowControl/>
      <w:autoSpaceDE/>
      <w:autoSpaceDN/>
      <w:spacing w:before="100" w:beforeAutospacing="1" w:after="100" w:afterAutospacing="1"/>
    </w:pPr>
    <w:rPr>
      <w:b/>
      <w:bCs/>
      <w:color w:val="000000"/>
      <w:sz w:val="20"/>
      <w:szCs w:val="20"/>
      <w:lang w:bidi="ar-SA"/>
    </w:rPr>
  </w:style>
  <w:style w:type="paragraph" w:customStyle="1" w:styleId="01">
    <w:name w:val="Заголовок 01"/>
    <w:basedOn w:val="a1"/>
    <w:link w:val="010"/>
    <w:qFormat/>
    <w:rsid w:val="00027296"/>
    <w:pPr>
      <w:widowControl/>
      <w:tabs>
        <w:tab w:val="left" w:pos="0"/>
      </w:tabs>
      <w:autoSpaceDE/>
      <w:autoSpaceDN/>
      <w:ind w:left="-181"/>
      <w:jc w:val="center"/>
      <w:outlineLvl w:val="0"/>
    </w:pPr>
    <w:rPr>
      <w:rFonts w:eastAsia="Calibri"/>
      <w:b/>
      <w:sz w:val="28"/>
      <w:szCs w:val="28"/>
      <w:lang w:eastAsia="en-US" w:bidi="ar-SA"/>
    </w:rPr>
  </w:style>
  <w:style w:type="character" w:customStyle="1" w:styleId="010">
    <w:name w:val="Заголовок 01 Знак"/>
    <w:link w:val="01"/>
    <w:rsid w:val="00027296"/>
    <w:rPr>
      <w:rFonts w:ascii="Times New Roman" w:eastAsia="Calibri" w:hAnsi="Times New Roman" w:cs="Times New Roman"/>
      <w:b/>
      <w:sz w:val="28"/>
      <w:szCs w:val="28"/>
    </w:rPr>
  </w:style>
  <w:style w:type="paragraph" w:customStyle="1" w:styleId="2c">
    <w:name w:val="Заголовок (Уровень 2)"/>
    <w:basedOn w:val="a1"/>
    <w:next w:val="a5"/>
    <w:link w:val="2d"/>
    <w:autoRedefine/>
    <w:qFormat/>
    <w:rsid w:val="00427B59"/>
    <w:pPr>
      <w:widowControl/>
      <w:adjustRightInd w:val="0"/>
      <w:jc w:val="center"/>
      <w:outlineLvl w:val="0"/>
    </w:pPr>
    <w:rPr>
      <w:b/>
      <w:bCs/>
      <w:sz w:val="28"/>
      <w:szCs w:val="28"/>
      <w:lang w:bidi="ar-SA"/>
    </w:rPr>
  </w:style>
  <w:style w:type="character" w:customStyle="1" w:styleId="2d">
    <w:name w:val="Заголовок (Уровень 2) Знак"/>
    <w:link w:val="2c"/>
    <w:rsid w:val="00427B59"/>
    <w:rPr>
      <w:rFonts w:ascii="Times New Roman" w:eastAsia="Times New Roman" w:hAnsi="Times New Roman" w:cs="Times New Roman"/>
      <w:b/>
      <w:bCs/>
      <w:sz w:val="28"/>
      <w:szCs w:val="28"/>
      <w:lang w:eastAsia="ru-RU"/>
    </w:rPr>
  </w:style>
  <w:style w:type="paragraph" w:customStyle="1" w:styleId="ConsPlusDocList">
    <w:name w:val="ConsPlusDocList"/>
    <w:next w:val="a1"/>
    <w:rsid w:val="008376AB"/>
    <w:pPr>
      <w:widowControl w:val="0"/>
      <w:suppressAutoHyphens/>
      <w:autoSpaceDE w:val="0"/>
      <w:spacing w:after="0" w:line="240" w:lineRule="auto"/>
    </w:pPr>
    <w:rPr>
      <w:rFonts w:ascii="Arial" w:eastAsia="Arial" w:hAnsi="Arial" w:cs="Arial"/>
      <w:sz w:val="20"/>
      <w:szCs w:val="20"/>
      <w:lang w:eastAsia="zh-CN" w:bidi="hi-IN"/>
    </w:rPr>
  </w:style>
  <w:style w:type="character" w:customStyle="1" w:styleId="afffff5">
    <w:name w:val="Гипертекстовая ссылка"/>
    <w:uiPriority w:val="99"/>
    <w:rsid w:val="007A6386"/>
    <w:rPr>
      <w:color w:val="106BBE"/>
    </w:rPr>
  </w:style>
  <w:style w:type="paragraph" w:customStyle="1" w:styleId="afffff6">
    <w:name w:val="Прижатый влево"/>
    <w:basedOn w:val="a1"/>
    <w:next w:val="a1"/>
    <w:uiPriority w:val="99"/>
    <w:rsid w:val="007A6386"/>
    <w:pPr>
      <w:widowControl/>
      <w:adjustRightInd w:val="0"/>
    </w:pPr>
    <w:rPr>
      <w:rFonts w:ascii="Arial" w:hAnsi="Arial" w:cs="Arial"/>
      <w:sz w:val="24"/>
      <w:szCs w:val="24"/>
      <w:lang w:bidi="ar-SA"/>
    </w:rPr>
  </w:style>
  <w:style w:type="paragraph" w:customStyle="1" w:styleId="S2">
    <w:name w:val="S_Обычный в таблице"/>
    <w:basedOn w:val="a1"/>
    <w:link w:val="S3"/>
    <w:rsid w:val="00741799"/>
    <w:pPr>
      <w:widowControl/>
      <w:autoSpaceDE/>
      <w:autoSpaceDN/>
      <w:spacing w:line="360" w:lineRule="auto"/>
      <w:ind w:firstLine="709"/>
      <w:jc w:val="center"/>
    </w:pPr>
    <w:rPr>
      <w:sz w:val="24"/>
      <w:szCs w:val="24"/>
      <w:lang w:bidi="ar-SA"/>
    </w:rPr>
  </w:style>
  <w:style w:type="character" w:customStyle="1" w:styleId="S3">
    <w:name w:val="S_Обычный в таблице Знак"/>
    <w:link w:val="S2"/>
    <w:rsid w:val="00741799"/>
    <w:rPr>
      <w:rFonts w:ascii="Times New Roman" w:eastAsia="Times New Roman" w:hAnsi="Times New Roman" w:cs="Times New Roman"/>
      <w:sz w:val="24"/>
      <w:szCs w:val="24"/>
      <w:lang w:eastAsia="ru-RU"/>
    </w:rPr>
  </w:style>
  <w:style w:type="table" w:customStyle="1" w:styleId="114">
    <w:name w:val="Сетка таблицы11"/>
    <w:basedOn w:val="a3"/>
    <w:next w:val="ab"/>
    <w:rsid w:val="00741799"/>
    <w:pPr>
      <w:spacing w:after="0" w:line="240" w:lineRule="auto"/>
    </w:pPr>
    <w:rPr>
      <w:rFonts w:ascii="Calibri" w:eastAsia="Times New Roman" w:hAnsi="Calibri" w:cs="Times New Roman"/>
      <w:sz w:val="20"/>
      <w:szCs w:val="20"/>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e">
    <w:name w:val="Сетка таблицы2"/>
    <w:basedOn w:val="a3"/>
    <w:next w:val="ab"/>
    <w:uiPriority w:val="59"/>
    <w:rsid w:val="00D807DF"/>
    <w:pPr>
      <w:spacing w:after="0" w:line="240" w:lineRule="auto"/>
    </w:pPr>
    <w:rPr>
      <w:rFonts w:ascii="Calibri" w:eastAsia="Times New Roman" w:hAnsi="Calibri" w:cs="Times New Roman"/>
      <w:sz w:val="20"/>
      <w:szCs w:val="20"/>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78664">
      <w:bodyDiv w:val="1"/>
      <w:marLeft w:val="0"/>
      <w:marRight w:val="0"/>
      <w:marTop w:val="0"/>
      <w:marBottom w:val="0"/>
      <w:divBdr>
        <w:top w:val="none" w:sz="0" w:space="0" w:color="auto"/>
        <w:left w:val="none" w:sz="0" w:space="0" w:color="auto"/>
        <w:bottom w:val="none" w:sz="0" w:space="0" w:color="auto"/>
        <w:right w:val="none" w:sz="0" w:space="0" w:color="auto"/>
      </w:divBdr>
    </w:div>
    <w:div w:id="12348033">
      <w:bodyDiv w:val="1"/>
      <w:marLeft w:val="0"/>
      <w:marRight w:val="0"/>
      <w:marTop w:val="0"/>
      <w:marBottom w:val="0"/>
      <w:divBdr>
        <w:top w:val="none" w:sz="0" w:space="0" w:color="auto"/>
        <w:left w:val="none" w:sz="0" w:space="0" w:color="auto"/>
        <w:bottom w:val="none" w:sz="0" w:space="0" w:color="auto"/>
        <w:right w:val="none" w:sz="0" w:space="0" w:color="auto"/>
      </w:divBdr>
    </w:div>
    <w:div w:id="23596874">
      <w:bodyDiv w:val="1"/>
      <w:marLeft w:val="0"/>
      <w:marRight w:val="0"/>
      <w:marTop w:val="0"/>
      <w:marBottom w:val="0"/>
      <w:divBdr>
        <w:top w:val="none" w:sz="0" w:space="0" w:color="auto"/>
        <w:left w:val="none" w:sz="0" w:space="0" w:color="auto"/>
        <w:bottom w:val="none" w:sz="0" w:space="0" w:color="auto"/>
        <w:right w:val="none" w:sz="0" w:space="0" w:color="auto"/>
      </w:divBdr>
    </w:div>
    <w:div w:id="71002472">
      <w:bodyDiv w:val="1"/>
      <w:marLeft w:val="0"/>
      <w:marRight w:val="0"/>
      <w:marTop w:val="0"/>
      <w:marBottom w:val="0"/>
      <w:divBdr>
        <w:top w:val="none" w:sz="0" w:space="0" w:color="auto"/>
        <w:left w:val="none" w:sz="0" w:space="0" w:color="auto"/>
        <w:bottom w:val="none" w:sz="0" w:space="0" w:color="auto"/>
        <w:right w:val="none" w:sz="0" w:space="0" w:color="auto"/>
      </w:divBdr>
    </w:div>
    <w:div w:id="86538238">
      <w:bodyDiv w:val="1"/>
      <w:marLeft w:val="0"/>
      <w:marRight w:val="0"/>
      <w:marTop w:val="0"/>
      <w:marBottom w:val="0"/>
      <w:divBdr>
        <w:top w:val="none" w:sz="0" w:space="0" w:color="auto"/>
        <w:left w:val="none" w:sz="0" w:space="0" w:color="auto"/>
        <w:bottom w:val="none" w:sz="0" w:space="0" w:color="auto"/>
        <w:right w:val="none" w:sz="0" w:space="0" w:color="auto"/>
      </w:divBdr>
    </w:div>
    <w:div w:id="134300246">
      <w:bodyDiv w:val="1"/>
      <w:marLeft w:val="0"/>
      <w:marRight w:val="0"/>
      <w:marTop w:val="0"/>
      <w:marBottom w:val="0"/>
      <w:divBdr>
        <w:top w:val="none" w:sz="0" w:space="0" w:color="auto"/>
        <w:left w:val="none" w:sz="0" w:space="0" w:color="auto"/>
        <w:bottom w:val="none" w:sz="0" w:space="0" w:color="auto"/>
        <w:right w:val="none" w:sz="0" w:space="0" w:color="auto"/>
      </w:divBdr>
    </w:div>
    <w:div w:id="151727587">
      <w:bodyDiv w:val="1"/>
      <w:marLeft w:val="0"/>
      <w:marRight w:val="0"/>
      <w:marTop w:val="0"/>
      <w:marBottom w:val="0"/>
      <w:divBdr>
        <w:top w:val="none" w:sz="0" w:space="0" w:color="auto"/>
        <w:left w:val="none" w:sz="0" w:space="0" w:color="auto"/>
        <w:bottom w:val="none" w:sz="0" w:space="0" w:color="auto"/>
        <w:right w:val="none" w:sz="0" w:space="0" w:color="auto"/>
      </w:divBdr>
    </w:div>
    <w:div w:id="171645581">
      <w:bodyDiv w:val="1"/>
      <w:marLeft w:val="0"/>
      <w:marRight w:val="0"/>
      <w:marTop w:val="0"/>
      <w:marBottom w:val="0"/>
      <w:divBdr>
        <w:top w:val="none" w:sz="0" w:space="0" w:color="auto"/>
        <w:left w:val="none" w:sz="0" w:space="0" w:color="auto"/>
        <w:bottom w:val="none" w:sz="0" w:space="0" w:color="auto"/>
        <w:right w:val="none" w:sz="0" w:space="0" w:color="auto"/>
      </w:divBdr>
    </w:div>
    <w:div w:id="195239147">
      <w:bodyDiv w:val="1"/>
      <w:marLeft w:val="0"/>
      <w:marRight w:val="0"/>
      <w:marTop w:val="0"/>
      <w:marBottom w:val="0"/>
      <w:divBdr>
        <w:top w:val="none" w:sz="0" w:space="0" w:color="auto"/>
        <w:left w:val="none" w:sz="0" w:space="0" w:color="auto"/>
        <w:bottom w:val="none" w:sz="0" w:space="0" w:color="auto"/>
        <w:right w:val="none" w:sz="0" w:space="0" w:color="auto"/>
      </w:divBdr>
    </w:div>
    <w:div w:id="202643169">
      <w:bodyDiv w:val="1"/>
      <w:marLeft w:val="0"/>
      <w:marRight w:val="0"/>
      <w:marTop w:val="0"/>
      <w:marBottom w:val="0"/>
      <w:divBdr>
        <w:top w:val="none" w:sz="0" w:space="0" w:color="auto"/>
        <w:left w:val="none" w:sz="0" w:space="0" w:color="auto"/>
        <w:bottom w:val="none" w:sz="0" w:space="0" w:color="auto"/>
        <w:right w:val="none" w:sz="0" w:space="0" w:color="auto"/>
      </w:divBdr>
    </w:div>
    <w:div w:id="264075549">
      <w:bodyDiv w:val="1"/>
      <w:marLeft w:val="0"/>
      <w:marRight w:val="0"/>
      <w:marTop w:val="0"/>
      <w:marBottom w:val="0"/>
      <w:divBdr>
        <w:top w:val="none" w:sz="0" w:space="0" w:color="auto"/>
        <w:left w:val="none" w:sz="0" w:space="0" w:color="auto"/>
        <w:bottom w:val="none" w:sz="0" w:space="0" w:color="auto"/>
        <w:right w:val="none" w:sz="0" w:space="0" w:color="auto"/>
      </w:divBdr>
    </w:div>
    <w:div w:id="268776304">
      <w:bodyDiv w:val="1"/>
      <w:marLeft w:val="0"/>
      <w:marRight w:val="0"/>
      <w:marTop w:val="0"/>
      <w:marBottom w:val="0"/>
      <w:divBdr>
        <w:top w:val="none" w:sz="0" w:space="0" w:color="auto"/>
        <w:left w:val="none" w:sz="0" w:space="0" w:color="auto"/>
        <w:bottom w:val="none" w:sz="0" w:space="0" w:color="auto"/>
        <w:right w:val="none" w:sz="0" w:space="0" w:color="auto"/>
      </w:divBdr>
    </w:div>
    <w:div w:id="296187668">
      <w:bodyDiv w:val="1"/>
      <w:marLeft w:val="0"/>
      <w:marRight w:val="0"/>
      <w:marTop w:val="0"/>
      <w:marBottom w:val="0"/>
      <w:divBdr>
        <w:top w:val="none" w:sz="0" w:space="0" w:color="auto"/>
        <w:left w:val="none" w:sz="0" w:space="0" w:color="auto"/>
        <w:bottom w:val="none" w:sz="0" w:space="0" w:color="auto"/>
        <w:right w:val="none" w:sz="0" w:space="0" w:color="auto"/>
      </w:divBdr>
    </w:div>
    <w:div w:id="298341778">
      <w:bodyDiv w:val="1"/>
      <w:marLeft w:val="0"/>
      <w:marRight w:val="0"/>
      <w:marTop w:val="0"/>
      <w:marBottom w:val="0"/>
      <w:divBdr>
        <w:top w:val="none" w:sz="0" w:space="0" w:color="auto"/>
        <w:left w:val="none" w:sz="0" w:space="0" w:color="auto"/>
        <w:bottom w:val="none" w:sz="0" w:space="0" w:color="auto"/>
        <w:right w:val="none" w:sz="0" w:space="0" w:color="auto"/>
      </w:divBdr>
    </w:div>
    <w:div w:id="311763043">
      <w:bodyDiv w:val="1"/>
      <w:marLeft w:val="0"/>
      <w:marRight w:val="0"/>
      <w:marTop w:val="0"/>
      <w:marBottom w:val="0"/>
      <w:divBdr>
        <w:top w:val="none" w:sz="0" w:space="0" w:color="auto"/>
        <w:left w:val="none" w:sz="0" w:space="0" w:color="auto"/>
        <w:bottom w:val="none" w:sz="0" w:space="0" w:color="auto"/>
        <w:right w:val="none" w:sz="0" w:space="0" w:color="auto"/>
      </w:divBdr>
    </w:div>
    <w:div w:id="399910926">
      <w:bodyDiv w:val="1"/>
      <w:marLeft w:val="0"/>
      <w:marRight w:val="0"/>
      <w:marTop w:val="0"/>
      <w:marBottom w:val="0"/>
      <w:divBdr>
        <w:top w:val="none" w:sz="0" w:space="0" w:color="auto"/>
        <w:left w:val="none" w:sz="0" w:space="0" w:color="auto"/>
        <w:bottom w:val="none" w:sz="0" w:space="0" w:color="auto"/>
        <w:right w:val="none" w:sz="0" w:space="0" w:color="auto"/>
      </w:divBdr>
    </w:div>
    <w:div w:id="411244840">
      <w:bodyDiv w:val="1"/>
      <w:marLeft w:val="0"/>
      <w:marRight w:val="0"/>
      <w:marTop w:val="0"/>
      <w:marBottom w:val="0"/>
      <w:divBdr>
        <w:top w:val="none" w:sz="0" w:space="0" w:color="auto"/>
        <w:left w:val="none" w:sz="0" w:space="0" w:color="auto"/>
        <w:bottom w:val="none" w:sz="0" w:space="0" w:color="auto"/>
        <w:right w:val="none" w:sz="0" w:space="0" w:color="auto"/>
      </w:divBdr>
    </w:div>
    <w:div w:id="414975967">
      <w:bodyDiv w:val="1"/>
      <w:marLeft w:val="0"/>
      <w:marRight w:val="0"/>
      <w:marTop w:val="0"/>
      <w:marBottom w:val="0"/>
      <w:divBdr>
        <w:top w:val="none" w:sz="0" w:space="0" w:color="auto"/>
        <w:left w:val="none" w:sz="0" w:space="0" w:color="auto"/>
        <w:bottom w:val="none" w:sz="0" w:space="0" w:color="auto"/>
        <w:right w:val="none" w:sz="0" w:space="0" w:color="auto"/>
      </w:divBdr>
    </w:div>
    <w:div w:id="419642494">
      <w:bodyDiv w:val="1"/>
      <w:marLeft w:val="0"/>
      <w:marRight w:val="0"/>
      <w:marTop w:val="0"/>
      <w:marBottom w:val="0"/>
      <w:divBdr>
        <w:top w:val="none" w:sz="0" w:space="0" w:color="auto"/>
        <w:left w:val="none" w:sz="0" w:space="0" w:color="auto"/>
        <w:bottom w:val="none" w:sz="0" w:space="0" w:color="auto"/>
        <w:right w:val="none" w:sz="0" w:space="0" w:color="auto"/>
      </w:divBdr>
    </w:div>
    <w:div w:id="434327252">
      <w:bodyDiv w:val="1"/>
      <w:marLeft w:val="0"/>
      <w:marRight w:val="0"/>
      <w:marTop w:val="0"/>
      <w:marBottom w:val="0"/>
      <w:divBdr>
        <w:top w:val="none" w:sz="0" w:space="0" w:color="auto"/>
        <w:left w:val="none" w:sz="0" w:space="0" w:color="auto"/>
        <w:bottom w:val="none" w:sz="0" w:space="0" w:color="auto"/>
        <w:right w:val="none" w:sz="0" w:space="0" w:color="auto"/>
      </w:divBdr>
    </w:div>
    <w:div w:id="452024169">
      <w:bodyDiv w:val="1"/>
      <w:marLeft w:val="0"/>
      <w:marRight w:val="0"/>
      <w:marTop w:val="0"/>
      <w:marBottom w:val="0"/>
      <w:divBdr>
        <w:top w:val="none" w:sz="0" w:space="0" w:color="auto"/>
        <w:left w:val="none" w:sz="0" w:space="0" w:color="auto"/>
        <w:bottom w:val="none" w:sz="0" w:space="0" w:color="auto"/>
        <w:right w:val="none" w:sz="0" w:space="0" w:color="auto"/>
      </w:divBdr>
    </w:div>
    <w:div w:id="482545485">
      <w:bodyDiv w:val="1"/>
      <w:marLeft w:val="0"/>
      <w:marRight w:val="0"/>
      <w:marTop w:val="0"/>
      <w:marBottom w:val="0"/>
      <w:divBdr>
        <w:top w:val="none" w:sz="0" w:space="0" w:color="auto"/>
        <w:left w:val="none" w:sz="0" w:space="0" w:color="auto"/>
        <w:bottom w:val="none" w:sz="0" w:space="0" w:color="auto"/>
        <w:right w:val="none" w:sz="0" w:space="0" w:color="auto"/>
      </w:divBdr>
    </w:div>
    <w:div w:id="484854761">
      <w:bodyDiv w:val="1"/>
      <w:marLeft w:val="0"/>
      <w:marRight w:val="0"/>
      <w:marTop w:val="0"/>
      <w:marBottom w:val="0"/>
      <w:divBdr>
        <w:top w:val="none" w:sz="0" w:space="0" w:color="auto"/>
        <w:left w:val="none" w:sz="0" w:space="0" w:color="auto"/>
        <w:bottom w:val="none" w:sz="0" w:space="0" w:color="auto"/>
        <w:right w:val="none" w:sz="0" w:space="0" w:color="auto"/>
      </w:divBdr>
    </w:div>
    <w:div w:id="487668149">
      <w:bodyDiv w:val="1"/>
      <w:marLeft w:val="0"/>
      <w:marRight w:val="0"/>
      <w:marTop w:val="0"/>
      <w:marBottom w:val="0"/>
      <w:divBdr>
        <w:top w:val="none" w:sz="0" w:space="0" w:color="auto"/>
        <w:left w:val="none" w:sz="0" w:space="0" w:color="auto"/>
        <w:bottom w:val="none" w:sz="0" w:space="0" w:color="auto"/>
        <w:right w:val="none" w:sz="0" w:space="0" w:color="auto"/>
      </w:divBdr>
    </w:div>
    <w:div w:id="498890920">
      <w:bodyDiv w:val="1"/>
      <w:marLeft w:val="0"/>
      <w:marRight w:val="0"/>
      <w:marTop w:val="0"/>
      <w:marBottom w:val="0"/>
      <w:divBdr>
        <w:top w:val="none" w:sz="0" w:space="0" w:color="auto"/>
        <w:left w:val="none" w:sz="0" w:space="0" w:color="auto"/>
        <w:bottom w:val="none" w:sz="0" w:space="0" w:color="auto"/>
        <w:right w:val="none" w:sz="0" w:space="0" w:color="auto"/>
      </w:divBdr>
    </w:div>
    <w:div w:id="513154871">
      <w:bodyDiv w:val="1"/>
      <w:marLeft w:val="0"/>
      <w:marRight w:val="0"/>
      <w:marTop w:val="0"/>
      <w:marBottom w:val="0"/>
      <w:divBdr>
        <w:top w:val="none" w:sz="0" w:space="0" w:color="auto"/>
        <w:left w:val="none" w:sz="0" w:space="0" w:color="auto"/>
        <w:bottom w:val="none" w:sz="0" w:space="0" w:color="auto"/>
        <w:right w:val="none" w:sz="0" w:space="0" w:color="auto"/>
      </w:divBdr>
    </w:div>
    <w:div w:id="522791399">
      <w:bodyDiv w:val="1"/>
      <w:marLeft w:val="0"/>
      <w:marRight w:val="0"/>
      <w:marTop w:val="0"/>
      <w:marBottom w:val="0"/>
      <w:divBdr>
        <w:top w:val="none" w:sz="0" w:space="0" w:color="auto"/>
        <w:left w:val="none" w:sz="0" w:space="0" w:color="auto"/>
        <w:bottom w:val="none" w:sz="0" w:space="0" w:color="auto"/>
        <w:right w:val="none" w:sz="0" w:space="0" w:color="auto"/>
      </w:divBdr>
      <w:divsChild>
        <w:div w:id="444354397">
          <w:marLeft w:val="0"/>
          <w:marRight w:val="0"/>
          <w:marTop w:val="120"/>
          <w:marBottom w:val="0"/>
          <w:divBdr>
            <w:top w:val="none" w:sz="0" w:space="0" w:color="auto"/>
            <w:left w:val="none" w:sz="0" w:space="0" w:color="auto"/>
            <w:bottom w:val="none" w:sz="0" w:space="0" w:color="auto"/>
            <w:right w:val="none" w:sz="0" w:space="0" w:color="auto"/>
          </w:divBdr>
        </w:div>
        <w:div w:id="1059784311">
          <w:marLeft w:val="0"/>
          <w:marRight w:val="0"/>
          <w:marTop w:val="120"/>
          <w:marBottom w:val="0"/>
          <w:divBdr>
            <w:top w:val="none" w:sz="0" w:space="0" w:color="auto"/>
            <w:left w:val="none" w:sz="0" w:space="0" w:color="auto"/>
            <w:bottom w:val="none" w:sz="0" w:space="0" w:color="auto"/>
            <w:right w:val="none" w:sz="0" w:space="0" w:color="auto"/>
          </w:divBdr>
        </w:div>
        <w:div w:id="1466119749">
          <w:marLeft w:val="0"/>
          <w:marRight w:val="0"/>
          <w:marTop w:val="120"/>
          <w:marBottom w:val="0"/>
          <w:divBdr>
            <w:top w:val="none" w:sz="0" w:space="0" w:color="auto"/>
            <w:left w:val="none" w:sz="0" w:space="0" w:color="auto"/>
            <w:bottom w:val="none" w:sz="0" w:space="0" w:color="auto"/>
            <w:right w:val="none" w:sz="0" w:space="0" w:color="auto"/>
          </w:divBdr>
        </w:div>
      </w:divsChild>
    </w:div>
    <w:div w:id="555163390">
      <w:bodyDiv w:val="1"/>
      <w:marLeft w:val="0"/>
      <w:marRight w:val="0"/>
      <w:marTop w:val="0"/>
      <w:marBottom w:val="0"/>
      <w:divBdr>
        <w:top w:val="none" w:sz="0" w:space="0" w:color="auto"/>
        <w:left w:val="none" w:sz="0" w:space="0" w:color="auto"/>
        <w:bottom w:val="none" w:sz="0" w:space="0" w:color="auto"/>
        <w:right w:val="none" w:sz="0" w:space="0" w:color="auto"/>
      </w:divBdr>
    </w:div>
    <w:div w:id="590166236">
      <w:bodyDiv w:val="1"/>
      <w:marLeft w:val="0"/>
      <w:marRight w:val="0"/>
      <w:marTop w:val="0"/>
      <w:marBottom w:val="0"/>
      <w:divBdr>
        <w:top w:val="none" w:sz="0" w:space="0" w:color="auto"/>
        <w:left w:val="none" w:sz="0" w:space="0" w:color="auto"/>
        <w:bottom w:val="none" w:sz="0" w:space="0" w:color="auto"/>
        <w:right w:val="none" w:sz="0" w:space="0" w:color="auto"/>
      </w:divBdr>
    </w:div>
    <w:div w:id="595360218">
      <w:bodyDiv w:val="1"/>
      <w:marLeft w:val="0"/>
      <w:marRight w:val="0"/>
      <w:marTop w:val="0"/>
      <w:marBottom w:val="0"/>
      <w:divBdr>
        <w:top w:val="none" w:sz="0" w:space="0" w:color="auto"/>
        <w:left w:val="none" w:sz="0" w:space="0" w:color="auto"/>
        <w:bottom w:val="none" w:sz="0" w:space="0" w:color="auto"/>
        <w:right w:val="none" w:sz="0" w:space="0" w:color="auto"/>
      </w:divBdr>
    </w:div>
    <w:div w:id="605384646">
      <w:bodyDiv w:val="1"/>
      <w:marLeft w:val="0"/>
      <w:marRight w:val="0"/>
      <w:marTop w:val="0"/>
      <w:marBottom w:val="0"/>
      <w:divBdr>
        <w:top w:val="none" w:sz="0" w:space="0" w:color="auto"/>
        <w:left w:val="none" w:sz="0" w:space="0" w:color="auto"/>
        <w:bottom w:val="none" w:sz="0" w:space="0" w:color="auto"/>
        <w:right w:val="none" w:sz="0" w:space="0" w:color="auto"/>
      </w:divBdr>
    </w:div>
    <w:div w:id="628516319">
      <w:bodyDiv w:val="1"/>
      <w:marLeft w:val="0"/>
      <w:marRight w:val="0"/>
      <w:marTop w:val="0"/>
      <w:marBottom w:val="0"/>
      <w:divBdr>
        <w:top w:val="none" w:sz="0" w:space="0" w:color="auto"/>
        <w:left w:val="none" w:sz="0" w:space="0" w:color="auto"/>
        <w:bottom w:val="none" w:sz="0" w:space="0" w:color="auto"/>
        <w:right w:val="none" w:sz="0" w:space="0" w:color="auto"/>
      </w:divBdr>
    </w:div>
    <w:div w:id="649136352">
      <w:bodyDiv w:val="1"/>
      <w:marLeft w:val="0"/>
      <w:marRight w:val="0"/>
      <w:marTop w:val="0"/>
      <w:marBottom w:val="0"/>
      <w:divBdr>
        <w:top w:val="none" w:sz="0" w:space="0" w:color="auto"/>
        <w:left w:val="none" w:sz="0" w:space="0" w:color="auto"/>
        <w:bottom w:val="none" w:sz="0" w:space="0" w:color="auto"/>
        <w:right w:val="none" w:sz="0" w:space="0" w:color="auto"/>
      </w:divBdr>
    </w:div>
    <w:div w:id="664210664">
      <w:bodyDiv w:val="1"/>
      <w:marLeft w:val="0"/>
      <w:marRight w:val="0"/>
      <w:marTop w:val="0"/>
      <w:marBottom w:val="0"/>
      <w:divBdr>
        <w:top w:val="none" w:sz="0" w:space="0" w:color="auto"/>
        <w:left w:val="none" w:sz="0" w:space="0" w:color="auto"/>
        <w:bottom w:val="none" w:sz="0" w:space="0" w:color="auto"/>
        <w:right w:val="none" w:sz="0" w:space="0" w:color="auto"/>
      </w:divBdr>
    </w:div>
    <w:div w:id="687801233">
      <w:bodyDiv w:val="1"/>
      <w:marLeft w:val="0"/>
      <w:marRight w:val="0"/>
      <w:marTop w:val="0"/>
      <w:marBottom w:val="0"/>
      <w:divBdr>
        <w:top w:val="none" w:sz="0" w:space="0" w:color="auto"/>
        <w:left w:val="none" w:sz="0" w:space="0" w:color="auto"/>
        <w:bottom w:val="none" w:sz="0" w:space="0" w:color="auto"/>
        <w:right w:val="none" w:sz="0" w:space="0" w:color="auto"/>
      </w:divBdr>
    </w:div>
    <w:div w:id="707679154">
      <w:bodyDiv w:val="1"/>
      <w:marLeft w:val="0"/>
      <w:marRight w:val="0"/>
      <w:marTop w:val="0"/>
      <w:marBottom w:val="0"/>
      <w:divBdr>
        <w:top w:val="none" w:sz="0" w:space="0" w:color="auto"/>
        <w:left w:val="none" w:sz="0" w:space="0" w:color="auto"/>
        <w:bottom w:val="none" w:sz="0" w:space="0" w:color="auto"/>
        <w:right w:val="none" w:sz="0" w:space="0" w:color="auto"/>
      </w:divBdr>
    </w:div>
    <w:div w:id="719669992">
      <w:bodyDiv w:val="1"/>
      <w:marLeft w:val="0"/>
      <w:marRight w:val="0"/>
      <w:marTop w:val="0"/>
      <w:marBottom w:val="0"/>
      <w:divBdr>
        <w:top w:val="none" w:sz="0" w:space="0" w:color="auto"/>
        <w:left w:val="none" w:sz="0" w:space="0" w:color="auto"/>
        <w:bottom w:val="none" w:sz="0" w:space="0" w:color="auto"/>
        <w:right w:val="none" w:sz="0" w:space="0" w:color="auto"/>
      </w:divBdr>
    </w:div>
    <w:div w:id="729305438">
      <w:bodyDiv w:val="1"/>
      <w:marLeft w:val="0"/>
      <w:marRight w:val="0"/>
      <w:marTop w:val="0"/>
      <w:marBottom w:val="0"/>
      <w:divBdr>
        <w:top w:val="none" w:sz="0" w:space="0" w:color="auto"/>
        <w:left w:val="none" w:sz="0" w:space="0" w:color="auto"/>
        <w:bottom w:val="none" w:sz="0" w:space="0" w:color="auto"/>
        <w:right w:val="none" w:sz="0" w:space="0" w:color="auto"/>
      </w:divBdr>
    </w:div>
    <w:div w:id="731347006">
      <w:bodyDiv w:val="1"/>
      <w:marLeft w:val="0"/>
      <w:marRight w:val="0"/>
      <w:marTop w:val="0"/>
      <w:marBottom w:val="0"/>
      <w:divBdr>
        <w:top w:val="none" w:sz="0" w:space="0" w:color="auto"/>
        <w:left w:val="none" w:sz="0" w:space="0" w:color="auto"/>
        <w:bottom w:val="none" w:sz="0" w:space="0" w:color="auto"/>
        <w:right w:val="none" w:sz="0" w:space="0" w:color="auto"/>
      </w:divBdr>
    </w:div>
    <w:div w:id="739013739">
      <w:bodyDiv w:val="1"/>
      <w:marLeft w:val="0"/>
      <w:marRight w:val="0"/>
      <w:marTop w:val="0"/>
      <w:marBottom w:val="0"/>
      <w:divBdr>
        <w:top w:val="none" w:sz="0" w:space="0" w:color="auto"/>
        <w:left w:val="none" w:sz="0" w:space="0" w:color="auto"/>
        <w:bottom w:val="none" w:sz="0" w:space="0" w:color="auto"/>
        <w:right w:val="none" w:sz="0" w:space="0" w:color="auto"/>
      </w:divBdr>
    </w:div>
    <w:div w:id="789053447">
      <w:bodyDiv w:val="1"/>
      <w:marLeft w:val="0"/>
      <w:marRight w:val="0"/>
      <w:marTop w:val="0"/>
      <w:marBottom w:val="0"/>
      <w:divBdr>
        <w:top w:val="none" w:sz="0" w:space="0" w:color="auto"/>
        <w:left w:val="none" w:sz="0" w:space="0" w:color="auto"/>
        <w:bottom w:val="none" w:sz="0" w:space="0" w:color="auto"/>
        <w:right w:val="none" w:sz="0" w:space="0" w:color="auto"/>
      </w:divBdr>
    </w:div>
    <w:div w:id="796072115">
      <w:bodyDiv w:val="1"/>
      <w:marLeft w:val="0"/>
      <w:marRight w:val="0"/>
      <w:marTop w:val="0"/>
      <w:marBottom w:val="0"/>
      <w:divBdr>
        <w:top w:val="none" w:sz="0" w:space="0" w:color="auto"/>
        <w:left w:val="none" w:sz="0" w:space="0" w:color="auto"/>
        <w:bottom w:val="none" w:sz="0" w:space="0" w:color="auto"/>
        <w:right w:val="none" w:sz="0" w:space="0" w:color="auto"/>
      </w:divBdr>
    </w:div>
    <w:div w:id="805439983">
      <w:bodyDiv w:val="1"/>
      <w:marLeft w:val="0"/>
      <w:marRight w:val="0"/>
      <w:marTop w:val="0"/>
      <w:marBottom w:val="0"/>
      <w:divBdr>
        <w:top w:val="none" w:sz="0" w:space="0" w:color="auto"/>
        <w:left w:val="none" w:sz="0" w:space="0" w:color="auto"/>
        <w:bottom w:val="none" w:sz="0" w:space="0" w:color="auto"/>
        <w:right w:val="none" w:sz="0" w:space="0" w:color="auto"/>
      </w:divBdr>
    </w:div>
    <w:div w:id="810291000">
      <w:bodyDiv w:val="1"/>
      <w:marLeft w:val="0"/>
      <w:marRight w:val="0"/>
      <w:marTop w:val="0"/>
      <w:marBottom w:val="0"/>
      <w:divBdr>
        <w:top w:val="none" w:sz="0" w:space="0" w:color="auto"/>
        <w:left w:val="none" w:sz="0" w:space="0" w:color="auto"/>
        <w:bottom w:val="none" w:sz="0" w:space="0" w:color="auto"/>
        <w:right w:val="none" w:sz="0" w:space="0" w:color="auto"/>
      </w:divBdr>
    </w:div>
    <w:div w:id="814952392">
      <w:bodyDiv w:val="1"/>
      <w:marLeft w:val="0"/>
      <w:marRight w:val="0"/>
      <w:marTop w:val="0"/>
      <w:marBottom w:val="0"/>
      <w:divBdr>
        <w:top w:val="none" w:sz="0" w:space="0" w:color="auto"/>
        <w:left w:val="none" w:sz="0" w:space="0" w:color="auto"/>
        <w:bottom w:val="none" w:sz="0" w:space="0" w:color="auto"/>
        <w:right w:val="none" w:sz="0" w:space="0" w:color="auto"/>
      </w:divBdr>
    </w:div>
    <w:div w:id="819080530">
      <w:bodyDiv w:val="1"/>
      <w:marLeft w:val="0"/>
      <w:marRight w:val="0"/>
      <w:marTop w:val="0"/>
      <w:marBottom w:val="0"/>
      <w:divBdr>
        <w:top w:val="none" w:sz="0" w:space="0" w:color="auto"/>
        <w:left w:val="none" w:sz="0" w:space="0" w:color="auto"/>
        <w:bottom w:val="none" w:sz="0" w:space="0" w:color="auto"/>
        <w:right w:val="none" w:sz="0" w:space="0" w:color="auto"/>
      </w:divBdr>
    </w:div>
    <w:div w:id="863443857">
      <w:bodyDiv w:val="1"/>
      <w:marLeft w:val="0"/>
      <w:marRight w:val="0"/>
      <w:marTop w:val="0"/>
      <w:marBottom w:val="0"/>
      <w:divBdr>
        <w:top w:val="none" w:sz="0" w:space="0" w:color="auto"/>
        <w:left w:val="none" w:sz="0" w:space="0" w:color="auto"/>
        <w:bottom w:val="none" w:sz="0" w:space="0" w:color="auto"/>
        <w:right w:val="none" w:sz="0" w:space="0" w:color="auto"/>
      </w:divBdr>
    </w:div>
    <w:div w:id="871576945">
      <w:bodyDiv w:val="1"/>
      <w:marLeft w:val="0"/>
      <w:marRight w:val="0"/>
      <w:marTop w:val="0"/>
      <w:marBottom w:val="0"/>
      <w:divBdr>
        <w:top w:val="none" w:sz="0" w:space="0" w:color="auto"/>
        <w:left w:val="none" w:sz="0" w:space="0" w:color="auto"/>
        <w:bottom w:val="none" w:sz="0" w:space="0" w:color="auto"/>
        <w:right w:val="none" w:sz="0" w:space="0" w:color="auto"/>
      </w:divBdr>
    </w:div>
    <w:div w:id="908073851">
      <w:bodyDiv w:val="1"/>
      <w:marLeft w:val="0"/>
      <w:marRight w:val="0"/>
      <w:marTop w:val="0"/>
      <w:marBottom w:val="0"/>
      <w:divBdr>
        <w:top w:val="none" w:sz="0" w:space="0" w:color="auto"/>
        <w:left w:val="none" w:sz="0" w:space="0" w:color="auto"/>
        <w:bottom w:val="none" w:sz="0" w:space="0" w:color="auto"/>
        <w:right w:val="none" w:sz="0" w:space="0" w:color="auto"/>
      </w:divBdr>
    </w:div>
    <w:div w:id="976380112">
      <w:bodyDiv w:val="1"/>
      <w:marLeft w:val="0"/>
      <w:marRight w:val="0"/>
      <w:marTop w:val="0"/>
      <w:marBottom w:val="0"/>
      <w:divBdr>
        <w:top w:val="none" w:sz="0" w:space="0" w:color="auto"/>
        <w:left w:val="none" w:sz="0" w:space="0" w:color="auto"/>
        <w:bottom w:val="none" w:sz="0" w:space="0" w:color="auto"/>
        <w:right w:val="none" w:sz="0" w:space="0" w:color="auto"/>
      </w:divBdr>
    </w:div>
    <w:div w:id="1037513003">
      <w:bodyDiv w:val="1"/>
      <w:marLeft w:val="0"/>
      <w:marRight w:val="0"/>
      <w:marTop w:val="0"/>
      <w:marBottom w:val="0"/>
      <w:divBdr>
        <w:top w:val="none" w:sz="0" w:space="0" w:color="auto"/>
        <w:left w:val="none" w:sz="0" w:space="0" w:color="auto"/>
        <w:bottom w:val="none" w:sz="0" w:space="0" w:color="auto"/>
        <w:right w:val="none" w:sz="0" w:space="0" w:color="auto"/>
      </w:divBdr>
    </w:div>
    <w:div w:id="1072435714">
      <w:bodyDiv w:val="1"/>
      <w:marLeft w:val="0"/>
      <w:marRight w:val="0"/>
      <w:marTop w:val="0"/>
      <w:marBottom w:val="0"/>
      <w:divBdr>
        <w:top w:val="none" w:sz="0" w:space="0" w:color="auto"/>
        <w:left w:val="none" w:sz="0" w:space="0" w:color="auto"/>
        <w:bottom w:val="none" w:sz="0" w:space="0" w:color="auto"/>
        <w:right w:val="none" w:sz="0" w:space="0" w:color="auto"/>
      </w:divBdr>
    </w:div>
    <w:div w:id="1083648483">
      <w:bodyDiv w:val="1"/>
      <w:marLeft w:val="0"/>
      <w:marRight w:val="0"/>
      <w:marTop w:val="0"/>
      <w:marBottom w:val="0"/>
      <w:divBdr>
        <w:top w:val="none" w:sz="0" w:space="0" w:color="auto"/>
        <w:left w:val="none" w:sz="0" w:space="0" w:color="auto"/>
        <w:bottom w:val="none" w:sz="0" w:space="0" w:color="auto"/>
        <w:right w:val="none" w:sz="0" w:space="0" w:color="auto"/>
      </w:divBdr>
    </w:div>
    <w:div w:id="1118260693">
      <w:bodyDiv w:val="1"/>
      <w:marLeft w:val="0"/>
      <w:marRight w:val="0"/>
      <w:marTop w:val="0"/>
      <w:marBottom w:val="0"/>
      <w:divBdr>
        <w:top w:val="none" w:sz="0" w:space="0" w:color="auto"/>
        <w:left w:val="none" w:sz="0" w:space="0" w:color="auto"/>
        <w:bottom w:val="none" w:sz="0" w:space="0" w:color="auto"/>
        <w:right w:val="none" w:sz="0" w:space="0" w:color="auto"/>
      </w:divBdr>
    </w:div>
    <w:div w:id="1213005968">
      <w:bodyDiv w:val="1"/>
      <w:marLeft w:val="0"/>
      <w:marRight w:val="0"/>
      <w:marTop w:val="0"/>
      <w:marBottom w:val="0"/>
      <w:divBdr>
        <w:top w:val="none" w:sz="0" w:space="0" w:color="auto"/>
        <w:left w:val="none" w:sz="0" w:space="0" w:color="auto"/>
        <w:bottom w:val="none" w:sz="0" w:space="0" w:color="auto"/>
        <w:right w:val="none" w:sz="0" w:space="0" w:color="auto"/>
      </w:divBdr>
    </w:div>
    <w:div w:id="1231843794">
      <w:bodyDiv w:val="1"/>
      <w:marLeft w:val="0"/>
      <w:marRight w:val="0"/>
      <w:marTop w:val="0"/>
      <w:marBottom w:val="0"/>
      <w:divBdr>
        <w:top w:val="none" w:sz="0" w:space="0" w:color="auto"/>
        <w:left w:val="none" w:sz="0" w:space="0" w:color="auto"/>
        <w:bottom w:val="none" w:sz="0" w:space="0" w:color="auto"/>
        <w:right w:val="none" w:sz="0" w:space="0" w:color="auto"/>
      </w:divBdr>
    </w:div>
    <w:div w:id="1237663516">
      <w:bodyDiv w:val="1"/>
      <w:marLeft w:val="0"/>
      <w:marRight w:val="0"/>
      <w:marTop w:val="0"/>
      <w:marBottom w:val="0"/>
      <w:divBdr>
        <w:top w:val="none" w:sz="0" w:space="0" w:color="auto"/>
        <w:left w:val="none" w:sz="0" w:space="0" w:color="auto"/>
        <w:bottom w:val="none" w:sz="0" w:space="0" w:color="auto"/>
        <w:right w:val="none" w:sz="0" w:space="0" w:color="auto"/>
      </w:divBdr>
    </w:div>
    <w:div w:id="1239249132">
      <w:bodyDiv w:val="1"/>
      <w:marLeft w:val="0"/>
      <w:marRight w:val="0"/>
      <w:marTop w:val="0"/>
      <w:marBottom w:val="0"/>
      <w:divBdr>
        <w:top w:val="none" w:sz="0" w:space="0" w:color="auto"/>
        <w:left w:val="none" w:sz="0" w:space="0" w:color="auto"/>
        <w:bottom w:val="none" w:sz="0" w:space="0" w:color="auto"/>
        <w:right w:val="none" w:sz="0" w:space="0" w:color="auto"/>
      </w:divBdr>
    </w:div>
    <w:div w:id="1292520623">
      <w:bodyDiv w:val="1"/>
      <w:marLeft w:val="0"/>
      <w:marRight w:val="0"/>
      <w:marTop w:val="0"/>
      <w:marBottom w:val="0"/>
      <w:divBdr>
        <w:top w:val="none" w:sz="0" w:space="0" w:color="auto"/>
        <w:left w:val="none" w:sz="0" w:space="0" w:color="auto"/>
        <w:bottom w:val="none" w:sz="0" w:space="0" w:color="auto"/>
        <w:right w:val="none" w:sz="0" w:space="0" w:color="auto"/>
      </w:divBdr>
    </w:div>
    <w:div w:id="1410542163">
      <w:bodyDiv w:val="1"/>
      <w:marLeft w:val="0"/>
      <w:marRight w:val="0"/>
      <w:marTop w:val="0"/>
      <w:marBottom w:val="0"/>
      <w:divBdr>
        <w:top w:val="none" w:sz="0" w:space="0" w:color="auto"/>
        <w:left w:val="none" w:sz="0" w:space="0" w:color="auto"/>
        <w:bottom w:val="none" w:sz="0" w:space="0" w:color="auto"/>
        <w:right w:val="none" w:sz="0" w:space="0" w:color="auto"/>
      </w:divBdr>
    </w:div>
    <w:div w:id="1469975741">
      <w:bodyDiv w:val="1"/>
      <w:marLeft w:val="0"/>
      <w:marRight w:val="0"/>
      <w:marTop w:val="0"/>
      <w:marBottom w:val="0"/>
      <w:divBdr>
        <w:top w:val="none" w:sz="0" w:space="0" w:color="auto"/>
        <w:left w:val="none" w:sz="0" w:space="0" w:color="auto"/>
        <w:bottom w:val="none" w:sz="0" w:space="0" w:color="auto"/>
        <w:right w:val="none" w:sz="0" w:space="0" w:color="auto"/>
      </w:divBdr>
    </w:div>
    <w:div w:id="1499812823">
      <w:bodyDiv w:val="1"/>
      <w:marLeft w:val="0"/>
      <w:marRight w:val="0"/>
      <w:marTop w:val="0"/>
      <w:marBottom w:val="0"/>
      <w:divBdr>
        <w:top w:val="none" w:sz="0" w:space="0" w:color="auto"/>
        <w:left w:val="none" w:sz="0" w:space="0" w:color="auto"/>
        <w:bottom w:val="none" w:sz="0" w:space="0" w:color="auto"/>
        <w:right w:val="none" w:sz="0" w:space="0" w:color="auto"/>
      </w:divBdr>
    </w:div>
    <w:div w:id="1510633109">
      <w:bodyDiv w:val="1"/>
      <w:marLeft w:val="0"/>
      <w:marRight w:val="0"/>
      <w:marTop w:val="0"/>
      <w:marBottom w:val="0"/>
      <w:divBdr>
        <w:top w:val="none" w:sz="0" w:space="0" w:color="auto"/>
        <w:left w:val="none" w:sz="0" w:space="0" w:color="auto"/>
        <w:bottom w:val="none" w:sz="0" w:space="0" w:color="auto"/>
        <w:right w:val="none" w:sz="0" w:space="0" w:color="auto"/>
      </w:divBdr>
    </w:div>
    <w:div w:id="1534656825">
      <w:bodyDiv w:val="1"/>
      <w:marLeft w:val="0"/>
      <w:marRight w:val="0"/>
      <w:marTop w:val="0"/>
      <w:marBottom w:val="0"/>
      <w:divBdr>
        <w:top w:val="none" w:sz="0" w:space="0" w:color="auto"/>
        <w:left w:val="none" w:sz="0" w:space="0" w:color="auto"/>
        <w:bottom w:val="none" w:sz="0" w:space="0" w:color="auto"/>
        <w:right w:val="none" w:sz="0" w:space="0" w:color="auto"/>
      </w:divBdr>
    </w:div>
    <w:div w:id="1574586396">
      <w:bodyDiv w:val="1"/>
      <w:marLeft w:val="0"/>
      <w:marRight w:val="0"/>
      <w:marTop w:val="0"/>
      <w:marBottom w:val="0"/>
      <w:divBdr>
        <w:top w:val="none" w:sz="0" w:space="0" w:color="auto"/>
        <w:left w:val="none" w:sz="0" w:space="0" w:color="auto"/>
        <w:bottom w:val="none" w:sz="0" w:space="0" w:color="auto"/>
        <w:right w:val="none" w:sz="0" w:space="0" w:color="auto"/>
      </w:divBdr>
    </w:div>
    <w:div w:id="1621111270">
      <w:bodyDiv w:val="1"/>
      <w:marLeft w:val="0"/>
      <w:marRight w:val="0"/>
      <w:marTop w:val="0"/>
      <w:marBottom w:val="0"/>
      <w:divBdr>
        <w:top w:val="none" w:sz="0" w:space="0" w:color="auto"/>
        <w:left w:val="none" w:sz="0" w:space="0" w:color="auto"/>
        <w:bottom w:val="none" w:sz="0" w:space="0" w:color="auto"/>
        <w:right w:val="none" w:sz="0" w:space="0" w:color="auto"/>
      </w:divBdr>
    </w:div>
    <w:div w:id="1729954932">
      <w:bodyDiv w:val="1"/>
      <w:marLeft w:val="0"/>
      <w:marRight w:val="0"/>
      <w:marTop w:val="0"/>
      <w:marBottom w:val="0"/>
      <w:divBdr>
        <w:top w:val="none" w:sz="0" w:space="0" w:color="auto"/>
        <w:left w:val="none" w:sz="0" w:space="0" w:color="auto"/>
        <w:bottom w:val="none" w:sz="0" w:space="0" w:color="auto"/>
        <w:right w:val="none" w:sz="0" w:space="0" w:color="auto"/>
      </w:divBdr>
    </w:div>
    <w:div w:id="1752774075">
      <w:bodyDiv w:val="1"/>
      <w:marLeft w:val="0"/>
      <w:marRight w:val="0"/>
      <w:marTop w:val="0"/>
      <w:marBottom w:val="0"/>
      <w:divBdr>
        <w:top w:val="none" w:sz="0" w:space="0" w:color="auto"/>
        <w:left w:val="none" w:sz="0" w:space="0" w:color="auto"/>
        <w:bottom w:val="none" w:sz="0" w:space="0" w:color="auto"/>
        <w:right w:val="none" w:sz="0" w:space="0" w:color="auto"/>
      </w:divBdr>
    </w:div>
    <w:div w:id="1755467464">
      <w:bodyDiv w:val="1"/>
      <w:marLeft w:val="0"/>
      <w:marRight w:val="0"/>
      <w:marTop w:val="0"/>
      <w:marBottom w:val="0"/>
      <w:divBdr>
        <w:top w:val="none" w:sz="0" w:space="0" w:color="auto"/>
        <w:left w:val="none" w:sz="0" w:space="0" w:color="auto"/>
        <w:bottom w:val="none" w:sz="0" w:space="0" w:color="auto"/>
        <w:right w:val="none" w:sz="0" w:space="0" w:color="auto"/>
      </w:divBdr>
    </w:div>
    <w:div w:id="1772357606">
      <w:bodyDiv w:val="1"/>
      <w:marLeft w:val="0"/>
      <w:marRight w:val="0"/>
      <w:marTop w:val="0"/>
      <w:marBottom w:val="0"/>
      <w:divBdr>
        <w:top w:val="none" w:sz="0" w:space="0" w:color="auto"/>
        <w:left w:val="none" w:sz="0" w:space="0" w:color="auto"/>
        <w:bottom w:val="none" w:sz="0" w:space="0" w:color="auto"/>
        <w:right w:val="none" w:sz="0" w:space="0" w:color="auto"/>
      </w:divBdr>
    </w:div>
    <w:div w:id="1786775927">
      <w:bodyDiv w:val="1"/>
      <w:marLeft w:val="0"/>
      <w:marRight w:val="0"/>
      <w:marTop w:val="0"/>
      <w:marBottom w:val="0"/>
      <w:divBdr>
        <w:top w:val="none" w:sz="0" w:space="0" w:color="auto"/>
        <w:left w:val="none" w:sz="0" w:space="0" w:color="auto"/>
        <w:bottom w:val="none" w:sz="0" w:space="0" w:color="auto"/>
        <w:right w:val="none" w:sz="0" w:space="0" w:color="auto"/>
      </w:divBdr>
    </w:div>
    <w:div w:id="1839033467">
      <w:bodyDiv w:val="1"/>
      <w:marLeft w:val="0"/>
      <w:marRight w:val="0"/>
      <w:marTop w:val="0"/>
      <w:marBottom w:val="0"/>
      <w:divBdr>
        <w:top w:val="none" w:sz="0" w:space="0" w:color="auto"/>
        <w:left w:val="none" w:sz="0" w:space="0" w:color="auto"/>
        <w:bottom w:val="none" w:sz="0" w:space="0" w:color="auto"/>
        <w:right w:val="none" w:sz="0" w:space="0" w:color="auto"/>
      </w:divBdr>
    </w:div>
    <w:div w:id="1847280086">
      <w:bodyDiv w:val="1"/>
      <w:marLeft w:val="0"/>
      <w:marRight w:val="0"/>
      <w:marTop w:val="0"/>
      <w:marBottom w:val="0"/>
      <w:divBdr>
        <w:top w:val="none" w:sz="0" w:space="0" w:color="auto"/>
        <w:left w:val="none" w:sz="0" w:space="0" w:color="auto"/>
        <w:bottom w:val="none" w:sz="0" w:space="0" w:color="auto"/>
        <w:right w:val="none" w:sz="0" w:space="0" w:color="auto"/>
      </w:divBdr>
    </w:div>
    <w:div w:id="1850825517">
      <w:bodyDiv w:val="1"/>
      <w:marLeft w:val="0"/>
      <w:marRight w:val="0"/>
      <w:marTop w:val="0"/>
      <w:marBottom w:val="0"/>
      <w:divBdr>
        <w:top w:val="none" w:sz="0" w:space="0" w:color="auto"/>
        <w:left w:val="none" w:sz="0" w:space="0" w:color="auto"/>
        <w:bottom w:val="none" w:sz="0" w:space="0" w:color="auto"/>
        <w:right w:val="none" w:sz="0" w:space="0" w:color="auto"/>
      </w:divBdr>
    </w:div>
    <w:div w:id="1878934038">
      <w:bodyDiv w:val="1"/>
      <w:marLeft w:val="0"/>
      <w:marRight w:val="0"/>
      <w:marTop w:val="0"/>
      <w:marBottom w:val="0"/>
      <w:divBdr>
        <w:top w:val="none" w:sz="0" w:space="0" w:color="auto"/>
        <w:left w:val="none" w:sz="0" w:space="0" w:color="auto"/>
        <w:bottom w:val="none" w:sz="0" w:space="0" w:color="auto"/>
        <w:right w:val="none" w:sz="0" w:space="0" w:color="auto"/>
      </w:divBdr>
    </w:div>
    <w:div w:id="1897472465">
      <w:bodyDiv w:val="1"/>
      <w:marLeft w:val="0"/>
      <w:marRight w:val="0"/>
      <w:marTop w:val="0"/>
      <w:marBottom w:val="0"/>
      <w:divBdr>
        <w:top w:val="none" w:sz="0" w:space="0" w:color="auto"/>
        <w:left w:val="none" w:sz="0" w:space="0" w:color="auto"/>
        <w:bottom w:val="none" w:sz="0" w:space="0" w:color="auto"/>
        <w:right w:val="none" w:sz="0" w:space="0" w:color="auto"/>
      </w:divBdr>
    </w:div>
    <w:div w:id="1923292789">
      <w:bodyDiv w:val="1"/>
      <w:marLeft w:val="0"/>
      <w:marRight w:val="0"/>
      <w:marTop w:val="0"/>
      <w:marBottom w:val="0"/>
      <w:divBdr>
        <w:top w:val="none" w:sz="0" w:space="0" w:color="auto"/>
        <w:left w:val="none" w:sz="0" w:space="0" w:color="auto"/>
        <w:bottom w:val="none" w:sz="0" w:space="0" w:color="auto"/>
        <w:right w:val="none" w:sz="0" w:space="0" w:color="auto"/>
      </w:divBdr>
    </w:div>
    <w:div w:id="1984770269">
      <w:bodyDiv w:val="1"/>
      <w:marLeft w:val="0"/>
      <w:marRight w:val="0"/>
      <w:marTop w:val="0"/>
      <w:marBottom w:val="0"/>
      <w:divBdr>
        <w:top w:val="none" w:sz="0" w:space="0" w:color="auto"/>
        <w:left w:val="none" w:sz="0" w:space="0" w:color="auto"/>
        <w:bottom w:val="none" w:sz="0" w:space="0" w:color="auto"/>
        <w:right w:val="none" w:sz="0" w:space="0" w:color="auto"/>
      </w:divBdr>
    </w:div>
    <w:div w:id="1990089024">
      <w:bodyDiv w:val="1"/>
      <w:marLeft w:val="0"/>
      <w:marRight w:val="0"/>
      <w:marTop w:val="0"/>
      <w:marBottom w:val="0"/>
      <w:divBdr>
        <w:top w:val="none" w:sz="0" w:space="0" w:color="auto"/>
        <w:left w:val="none" w:sz="0" w:space="0" w:color="auto"/>
        <w:bottom w:val="none" w:sz="0" w:space="0" w:color="auto"/>
        <w:right w:val="none" w:sz="0" w:space="0" w:color="auto"/>
      </w:divBdr>
    </w:div>
    <w:div w:id="2049061512">
      <w:bodyDiv w:val="1"/>
      <w:marLeft w:val="0"/>
      <w:marRight w:val="0"/>
      <w:marTop w:val="0"/>
      <w:marBottom w:val="0"/>
      <w:divBdr>
        <w:top w:val="none" w:sz="0" w:space="0" w:color="auto"/>
        <w:left w:val="none" w:sz="0" w:space="0" w:color="auto"/>
        <w:bottom w:val="none" w:sz="0" w:space="0" w:color="auto"/>
        <w:right w:val="none" w:sz="0" w:space="0" w:color="auto"/>
      </w:divBdr>
    </w:div>
    <w:div w:id="2064717710">
      <w:bodyDiv w:val="1"/>
      <w:marLeft w:val="0"/>
      <w:marRight w:val="0"/>
      <w:marTop w:val="0"/>
      <w:marBottom w:val="0"/>
      <w:divBdr>
        <w:top w:val="none" w:sz="0" w:space="0" w:color="auto"/>
        <w:left w:val="none" w:sz="0" w:space="0" w:color="auto"/>
        <w:bottom w:val="none" w:sz="0" w:space="0" w:color="auto"/>
        <w:right w:val="none" w:sz="0" w:space="0" w:color="auto"/>
      </w:divBdr>
    </w:div>
    <w:div w:id="2081512262">
      <w:bodyDiv w:val="1"/>
      <w:marLeft w:val="0"/>
      <w:marRight w:val="0"/>
      <w:marTop w:val="0"/>
      <w:marBottom w:val="0"/>
      <w:divBdr>
        <w:top w:val="none" w:sz="0" w:space="0" w:color="auto"/>
        <w:left w:val="none" w:sz="0" w:space="0" w:color="auto"/>
        <w:bottom w:val="none" w:sz="0" w:space="0" w:color="auto"/>
        <w:right w:val="none" w:sz="0" w:space="0" w:color="auto"/>
      </w:divBdr>
    </w:div>
    <w:div w:id="2082866059">
      <w:bodyDiv w:val="1"/>
      <w:marLeft w:val="0"/>
      <w:marRight w:val="0"/>
      <w:marTop w:val="0"/>
      <w:marBottom w:val="0"/>
      <w:divBdr>
        <w:top w:val="none" w:sz="0" w:space="0" w:color="auto"/>
        <w:left w:val="none" w:sz="0" w:space="0" w:color="auto"/>
        <w:bottom w:val="none" w:sz="0" w:space="0" w:color="auto"/>
        <w:right w:val="none" w:sz="0" w:space="0" w:color="auto"/>
      </w:divBdr>
    </w:div>
    <w:div w:id="2091350146">
      <w:bodyDiv w:val="1"/>
      <w:marLeft w:val="0"/>
      <w:marRight w:val="0"/>
      <w:marTop w:val="0"/>
      <w:marBottom w:val="0"/>
      <w:divBdr>
        <w:top w:val="none" w:sz="0" w:space="0" w:color="auto"/>
        <w:left w:val="none" w:sz="0" w:space="0" w:color="auto"/>
        <w:bottom w:val="none" w:sz="0" w:space="0" w:color="auto"/>
        <w:right w:val="none" w:sz="0" w:space="0" w:color="auto"/>
      </w:divBdr>
    </w:div>
    <w:div w:id="211802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5.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BC073C-D187-4230-911C-7DA2B5F07B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3515</TotalTime>
  <Pages>15</Pages>
  <Words>3395</Words>
  <Characters>19357</Characters>
  <Application>Microsoft Office Word</Application>
  <DocSecurity>0</DocSecurity>
  <Lines>161</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 Windows</cp:lastModifiedBy>
  <cp:revision>11</cp:revision>
  <cp:lastPrinted>2024-12-10T11:52:00Z</cp:lastPrinted>
  <dcterms:created xsi:type="dcterms:W3CDTF">2020-10-16T09:44:00Z</dcterms:created>
  <dcterms:modified xsi:type="dcterms:W3CDTF">2025-02-25T05:39:00Z</dcterms:modified>
</cp:coreProperties>
</file>